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BFBEA" w14:textId="77777777" w:rsidR="00A055F9" w:rsidRPr="00D2652F" w:rsidRDefault="00A055F9" w:rsidP="00A05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  <w14:ligatures w14:val="none"/>
        </w:rPr>
      </w:pPr>
      <w:r w:rsidRPr="00D2652F"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  <w14:ligatures w14:val="none"/>
        </w:rPr>
        <w:t>Felsőtárkány Község Önkormányzata Képviselő-testületének 13/2024. (XI. 29.) önkormányzati rendelete</w:t>
      </w:r>
    </w:p>
    <w:p w14:paraId="30EBE70C" w14:textId="77777777" w:rsidR="00A055F9" w:rsidRPr="00D2652F" w:rsidRDefault="00A055F9" w:rsidP="00A055F9">
      <w:pPr>
        <w:shd w:val="clear" w:color="auto" w:fill="FFFFFF"/>
        <w:spacing w:before="300" w:after="0" w:line="240" w:lineRule="auto"/>
        <w:jc w:val="center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2652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idegenforgalmi adótól szóló </w:t>
      </w:r>
      <w:hyperlink r:id="rId4" w:history="1">
        <w:r w:rsidRPr="00D2652F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hu-HU"/>
            <w14:ligatures w14:val="none"/>
          </w:rPr>
          <w:t>12/2022. (XI. 25.) önkormányzati rendelet</w:t>
        </w:r>
      </w:hyperlink>
      <w:r w:rsidRPr="00D2652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módosításáról</w:t>
      </w:r>
    </w:p>
    <w:p w14:paraId="650B832F" w14:textId="77777777" w:rsidR="00A055F9" w:rsidRPr="00D2652F" w:rsidRDefault="00A055F9" w:rsidP="00A055F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2652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</w:t>
      </w:r>
    </w:p>
    <w:p w14:paraId="05B49B63" w14:textId="77777777" w:rsidR="00A055F9" w:rsidRPr="00D2652F" w:rsidRDefault="00A055F9" w:rsidP="00A055F9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2652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Felsőtárkány Község Önkormányzatának Képviselő-testülete a Magyarország helyi önkormányzatairól szóló </w:t>
      </w:r>
      <w:hyperlink r:id="rId5" w:anchor="SZ13@BE1@PO13" w:tgtFrame="_blank" w:history="1">
        <w:r w:rsidRPr="00D2652F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hu-HU"/>
            <w14:ligatures w14:val="none"/>
          </w:rPr>
          <w:t>2011. évi CLXXXIX. törvény 13. § (1) bekezdés 13. pont</w:t>
        </w:r>
      </w:hyperlink>
      <w:r w:rsidRPr="00D2652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jában meghatározott feladatkörében eljárva, és a helyi adókról szóló </w:t>
      </w:r>
      <w:hyperlink r:id="rId6" w:anchor="SZ1@BE1" w:tgtFrame="_blank" w:history="1">
        <w:r w:rsidRPr="00D2652F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hu-HU"/>
            <w14:ligatures w14:val="none"/>
          </w:rPr>
          <w:t xml:space="preserve">1990. évi C. törvény (továbbiakban: </w:t>
        </w:r>
        <w:proofErr w:type="spellStart"/>
        <w:r w:rsidRPr="00D2652F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hu-HU"/>
            <w14:ligatures w14:val="none"/>
          </w:rPr>
          <w:t>Htv</w:t>
        </w:r>
        <w:proofErr w:type="spellEnd"/>
        <w:r w:rsidRPr="00D2652F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hu-HU"/>
            <w14:ligatures w14:val="none"/>
          </w:rPr>
          <w:t>.) 1. § (1) bekezdés</w:t>
        </w:r>
      </w:hyperlink>
      <w:r w:rsidRPr="00D2652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ében kapott felhatalmazás alapján a következőket rendeli el:</w:t>
      </w:r>
    </w:p>
    <w:p w14:paraId="7CB9DB5C" w14:textId="77777777" w:rsidR="00A055F9" w:rsidRPr="00D2652F" w:rsidRDefault="00A055F9" w:rsidP="00A055F9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265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1. §</w:t>
      </w:r>
      <w:r w:rsidRPr="00D2652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Az idegenforgalmi adóról szóló </w:t>
      </w:r>
      <w:hyperlink r:id="rId7" w:anchor="SZ2@BE2" w:tgtFrame="_blank" w:history="1">
        <w:r w:rsidRPr="00D2652F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hu-HU"/>
            <w14:ligatures w14:val="none"/>
          </w:rPr>
          <w:t>12/2022. (XI. 25.) önkormányzati rendelet 2. § (2) bekezdés</w:t>
        </w:r>
      </w:hyperlink>
      <w:r w:rsidRPr="00D2652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 helyébe a következő rendelkezés lép:</w:t>
      </w:r>
    </w:p>
    <w:p w14:paraId="012153AF" w14:textId="77777777" w:rsidR="00A055F9" w:rsidRPr="00D2652F" w:rsidRDefault="00A055F9" w:rsidP="00A055F9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2652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„(2) Az idegenforgalmi adó mértéke személyenként és </w:t>
      </w:r>
      <w:proofErr w:type="spellStart"/>
      <w:r w:rsidRPr="00D2652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vendégéjszakánként</w:t>
      </w:r>
      <w:proofErr w:type="spellEnd"/>
      <w:r w:rsidRPr="00D2652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600 forint.”</w:t>
      </w:r>
    </w:p>
    <w:p w14:paraId="76940C67" w14:textId="77777777" w:rsidR="00A055F9" w:rsidRPr="00D2652F" w:rsidRDefault="00A055F9" w:rsidP="00A055F9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265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2. §</w:t>
      </w:r>
      <w:r w:rsidRPr="00D2652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Ez a rendelet 2025. január 1-jén lép hatályba.</w:t>
      </w:r>
    </w:p>
    <w:p w14:paraId="28ACD597" w14:textId="77777777" w:rsidR="00A055F9" w:rsidRPr="00D2652F" w:rsidRDefault="00A055F9" w:rsidP="00A055F9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7865844" w14:textId="77777777" w:rsidR="00D2652F" w:rsidRPr="00D2652F" w:rsidRDefault="00D2652F" w:rsidP="00D2652F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</w:pPr>
      <w:r w:rsidRPr="00D2652F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t>dr. Juhász Attila Simon</w:t>
      </w:r>
      <w:r w:rsidRPr="00D2652F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tab/>
      </w:r>
      <w:r w:rsidRPr="00D2652F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tab/>
      </w:r>
      <w:r w:rsidRPr="00D2652F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tab/>
      </w:r>
      <w:r w:rsidRPr="00D2652F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tab/>
      </w:r>
      <w:r w:rsidRPr="00D2652F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tab/>
      </w:r>
      <w:r w:rsidRPr="00D2652F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tab/>
      </w:r>
      <w:proofErr w:type="spellStart"/>
      <w:r w:rsidRPr="00D2652F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t>Hegyiné</w:t>
      </w:r>
      <w:proofErr w:type="spellEnd"/>
      <w:r w:rsidRPr="00D2652F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t xml:space="preserve"> Kertész Zsuzsanna</w:t>
      </w:r>
    </w:p>
    <w:p w14:paraId="67F4EBB0" w14:textId="77777777" w:rsidR="00D2652F" w:rsidRPr="00D2652F" w:rsidRDefault="00D2652F" w:rsidP="00D2652F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</w:pPr>
      <w:r w:rsidRPr="00D2652F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t xml:space="preserve">      polgármester</w:t>
      </w:r>
      <w:r w:rsidRPr="00D2652F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tab/>
      </w:r>
      <w:r w:rsidRPr="00D2652F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tab/>
      </w:r>
      <w:r w:rsidRPr="00D2652F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tab/>
      </w:r>
      <w:r w:rsidRPr="00D2652F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tab/>
      </w:r>
      <w:r w:rsidRPr="00D2652F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tab/>
      </w:r>
      <w:r w:rsidRPr="00D2652F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tab/>
      </w:r>
      <w:r w:rsidRPr="00D2652F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tab/>
      </w:r>
      <w:r w:rsidRPr="00D2652F"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  <w:tab/>
        <w:t xml:space="preserve">   jegyző</w:t>
      </w:r>
    </w:p>
    <w:p w14:paraId="098ABEC7" w14:textId="77777777" w:rsidR="00A055F9" w:rsidRPr="00A055F9" w:rsidRDefault="00A055F9">
      <w:pPr>
        <w:rPr>
          <w:rFonts w:ascii="Times New Roman" w:hAnsi="Times New Roman" w:cs="Times New Roman"/>
          <w:sz w:val="24"/>
          <w:szCs w:val="24"/>
        </w:rPr>
      </w:pPr>
    </w:p>
    <w:sectPr w:rsidR="00A055F9" w:rsidRPr="00A05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F9"/>
    <w:rsid w:val="00A055F9"/>
    <w:rsid w:val="00A33AD6"/>
    <w:rsid w:val="00A859D4"/>
    <w:rsid w:val="00D2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A7CE"/>
  <w15:chartTrackingRefBased/>
  <w15:docId w15:val="{A4E06821-7F7D-4954-B72A-D9D63F3A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64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r.njt.hu/onkormanyzati-rendelet/2022-12-SP-7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jt.hu/jogszabaly/1990-100-00-00" TargetMode="External"/><Relationship Id="rId5" Type="http://schemas.openxmlformats.org/officeDocument/2006/relationships/hyperlink" Target="https://njt.hu/jogszabaly/2011-189-00-00" TargetMode="External"/><Relationship Id="rId4" Type="http://schemas.openxmlformats.org/officeDocument/2006/relationships/hyperlink" Target="https://or.njt.hu/onkormanyzati-rendelet/2022-12-SP-70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Hegyiné Kertész Zsuzsanna</dc:creator>
  <cp:keywords/>
  <dc:description/>
  <cp:lastModifiedBy>PH Felsőtárkány</cp:lastModifiedBy>
  <cp:revision>2</cp:revision>
  <dcterms:created xsi:type="dcterms:W3CDTF">2024-12-02T12:57:00Z</dcterms:created>
  <dcterms:modified xsi:type="dcterms:W3CDTF">2024-12-02T13:04:00Z</dcterms:modified>
</cp:coreProperties>
</file>