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CD" w:rsidRPr="002D709A" w:rsidRDefault="008B31CD" w:rsidP="008B7B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C75AA" w:rsidRPr="002D709A" w:rsidRDefault="008073C2" w:rsidP="008B7B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D709A">
        <w:rPr>
          <w:rFonts w:ascii="Arial" w:hAnsi="Arial" w:cs="Arial"/>
          <w:b/>
          <w:bCs/>
        </w:rPr>
        <w:t>Felsőtárkány</w:t>
      </w:r>
      <w:r w:rsidR="002D709A" w:rsidRPr="002D709A">
        <w:rPr>
          <w:rFonts w:ascii="Arial" w:hAnsi="Arial" w:cs="Arial"/>
          <w:b/>
          <w:bCs/>
        </w:rPr>
        <w:t xml:space="preserve"> Község</w:t>
      </w:r>
      <w:r w:rsidR="008B7B99" w:rsidRPr="002D709A">
        <w:rPr>
          <w:rFonts w:ascii="Arial" w:hAnsi="Arial" w:cs="Arial"/>
          <w:b/>
          <w:bCs/>
        </w:rPr>
        <w:t xml:space="preserve"> Önkormányzatának </w:t>
      </w:r>
      <w:r w:rsidR="00D2080C">
        <w:rPr>
          <w:rFonts w:ascii="Arial" w:hAnsi="Arial" w:cs="Arial"/>
          <w:b/>
          <w:bCs/>
        </w:rPr>
        <w:t>8</w:t>
      </w:r>
      <w:r w:rsidR="008B7B99" w:rsidRPr="002D709A">
        <w:rPr>
          <w:rFonts w:ascii="Arial" w:hAnsi="Arial" w:cs="Arial"/>
          <w:b/>
          <w:bCs/>
        </w:rPr>
        <w:t>/2018</w:t>
      </w:r>
      <w:r w:rsidR="004C75AA" w:rsidRPr="002D709A">
        <w:rPr>
          <w:rFonts w:ascii="Arial" w:hAnsi="Arial" w:cs="Arial"/>
          <w:b/>
          <w:bCs/>
        </w:rPr>
        <w:t>. (</w:t>
      </w:r>
      <w:r w:rsidR="00D2080C">
        <w:rPr>
          <w:rFonts w:ascii="Arial" w:hAnsi="Arial" w:cs="Arial"/>
          <w:b/>
          <w:bCs/>
        </w:rPr>
        <w:t>VII. 26.</w:t>
      </w:r>
      <w:r w:rsidR="004C75AA" w:rsidRPr="002D709A">
        <w:rPr>
          <w:rFonts w:ascii="Arial" w:hAnsi="Arial" w:cs="Arial"/>
          <w:b/>
          <w:bCs/>
        </w:rPr>
        <w:t>) önkormányzati rendelete a</w:t>
      </w:r>
    </w:p>
    <w:p w:rsidR="004C75AA" w:rsidRPr="002D709A" w:rsidRDefault="008073C2" w:rsidP="008B7B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D709A">
        <w:rPr>
          <w:rFonts w:ascii="Arial" w:hAnsi="Arial" w:cs="Arial"/>
          <w:b/>
          <w:bCs/>
        </w:rPr>
        <w:t>Felsőtárkány</w:t>
      </w:r>
      <w:r w:rsidR="004C75AA" w:rsidRPr="002D709A">
        <w:rPr>
          <w:rFonts w:ascii="Arial" w:hAnsi="Arial" w:cs="Arial"/>
          <w:b/>
          <w:bCs/>
        </w:rPr>
        <w:t xml:space="preserve"> Helyi Építési Szabályzatáról (HÉSZ) és Szabályozási tervér</w:t>
      </w:r>
      <w:r w:rsidR="004C75AA" w:rsidRPr="002D709A">
        <w:rPr>
          <w:rFonts w:ascii="Arial,Bold" w:hAnsi="Arial,Bold" w:cs="Arial,Bold"/>
          <w:b/>
          <w:bCs/>
        </w:rPr>
        <w:t>ő</w:t>
      </w:r>
      <w:r w:rsidR="004C75AA" w:rsidRPr="002D709A">
        <w:rPr>
          <w:rFonts w:ascii="Arial" w:hAnsi="Arial" w:cs="Arial"/>
          <w:b/>
          <w:bCs/>
        </w:rPr>
        <w:t>l szóló</w:t>
      </w:r>
    </w:p>
    <w:p w:rsidR="004C75AA" w:rsidRPr="00234E52" w:rsidRDefault="00234E52" w:rsidP="008B7B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4E52">
        <w:rPr>
          <w:rFonts w:ascii="Arial" w:hAnsi="Arial" w:cs="Arial"/>
          <w:b/>
          <w:bCs/>
        </w:rPr>
        <w:t>8/2015</w:t>
      </w:r>
      <w:r w:rsidR="004C75AA" w:rsidRPr="00234E52">
        <w:rPr>
          <w:rFonts w:ascii="Arial" w:hAnsi="Arial" w:cs="Arial"/>
          <w:b/>
          <w:bCs/>
        </w:rPr>
        <w:t>. (V</w:t>
      </w:r>
      <w:r w:rsidRPr="00234E52">
        <w:rPr>
          <w:rFonts w:ascii="Arial" w:hAnsi="Arial" w:cs="Arial"/>
          <w:b/>
          <w:bCs/>
        </w:rPr>
        <w:t>.21</w:t>
      </w:r>
      <w:r w:rsidR="004C75AA" w:rsidRPr="00234E52">
        <w:rPr>
          <w:rFonts w:ascii="Arial" w:hAnsi="Arial" w:cs="Arial"/>
          <w:b/>
          <w:bCs/>
        </w:rPr>
        <w:t>.) önkormányzati rendeletének módosításáról</w:t>
      </w:r>
    </w:p>
    <w:p w:rsidR="004C75AA" w:rsidRPr="00234E52" w:rsidRDefault="00CA1092" w:rsidP="008B7B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4E52">
        <w:rPr>
          <w:rFonts w:ascii="Arial" w:hAnsi="Arial" w:cs="Arial"/>
        </w:rPr>
        <w:t>1m</w:t>
      </w:r>
      <w:r w:rsidR="004C75AA" w:rsidRPr="00234E52">
        <w:rPr>
          <w:rFonts w:ascii="Arial" w:hAnsi="Arial" w:cs="Arial"/>
        </w:rPr>
        <w:t>/2013-OTÉK</w:t>
      </w:r>
    </w:p>
    <w:p w:rsidR="008B7B99" w:rsidRPr="008073C2" w:rsidRDefault="008B7B99" w:rsidP="004C7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8B7B99" w:rsidRPr="008073C2" w:rsidRDefault="008B7B99" w:rsidP="004C7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4C75AA" w:rsidRPr="00234E52" w:rsidRDefault="008073C2" w:rsidP="008B7B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4E52">
        <w:rPr>
          <w:rFonts w:ascii="Arial" w:hAnsi="Arial" w:cs="Arial"/>
          <w:bCs/>
        </w:rPr>
        <w:t>Felsőtárkány</w:t>
      </w:r>
      <w:r w:rsidR="008B7B99" w:rsidRPr="00234E52">
        <w:rPr>
          <w:rFonts w:ascii="Arial" w:hAnsi="Arial" w:cs="Arial"/>
          <w:bCs/>
        </w:rPr>
        <w:t xml:space="preserve"> </w:t>
      </w:r>
      <w:r w:rsidR="004A1675">
        <w:rPr>
          <w:rFonts w:ascii="Arial" w:hAnsi="Arial" w:cs="Arial"/>
          <w:bCs/>
        </w:rPr>
        <w:t>Község</w:t>
      </w:r>
      <w:r w:rsidR="008B7B99" w:rsidRPr="00234E52">
        <w:rPr>
          <w:rFonts w:ascii="Arial" w:hAnsi="Arial" w:cs="Arial"/>
          <w:b/>
          <w:bCs/>
        </w:rPr>
        <w:t xml:space="preserve"> </w:t>
      </w:r>
      <w:r w:rsidR="004C75AA" w:rsidRPr="00234E52">
        <w:rPr>
          <w:rFonts w:ascii="Arial" w:hAnsi="Arial" w:cs="Arial"/>
        </w:rPr>
        <w:t>Önkormányzatának képviselő-testülete az épített környezet alakításáról</w:t>
      </w:r>
      <w:r w:rsidR="008B7B99" w:rsidRPr="00234E52">
        <w:rPr>
          <w:rFonts w:ascii="Arial" w:hAnsi="Arial" w:cs="Arial"/>
        </w:rPr>
        <w:t xml:space="preserve"> </w:t>
      </w:r>
      <w:r w:rsidR="004C75AA" w:rsidRPr="00234E52">
        <w:rPr>
          <w:rFonts w:ascii="Arial" w:hAnsi="Arial" w:cs="Arial"/>
        </w:rPr>
        <w:t>és védelméről szóló 1997.évi LXXVIII. törvény (a továbbiakban: Étv.) 6/A.§ (3)</w:t>
      </w:r>
      <w:r w:rsidR="008B7B99" w:rsidRPr="00234E52">
        <w:rPr>
          <w:rFonts w:ascii="Arial" w:hAnsi="Arial" w:cs="Arial"/>
        </w:rPr>
        <w:t xml:space="preserve"> </w:t>
      </w:r>
      <w:r w:rsidR="004C75AA" w:rsidRPr="00234E52">
        <w:rPr>
          <w:rFonts w:ascii="Arial" w:hAnsi="Arial" w:cs="Arial"/>
        </w:rPr>
        <w:t>bekezdésében és a 62.§ (6) bekezdés 6. pontjában kapott felhatalmazás alapján, a</w:t>
      </w:r>
      <w:r w:rsidR="008B7B99" w:rsidRPr="00234E52">
        <w:rPr>
          <w:rFonts w:ascii="Arial" w:hAnsi="Arial" w:cs="Arial"/>
        </w:rPr>
        <w:t xml:space="preserve"> </w:t>
      </w:r>
      <w:r w:rsidR="004C75AA" w:rsidRPr="00234E52">
        <w:rPr>
          <w:rFonts w:ascii="Arial" w:hAnsi="Arial" w:cs="Arial"/>
        </w:rPr>
        <w:t>Magyarország helyi önkormányzatairól szóló 2011. évi CLXXXIX. törvény 13.§ (1) bekezdés</w:t>
      </w:r>
    </w:p>
    <w:p w:rsidR="004C75AA" w:rsidRPr="00234E52" w:rsidRDefault="004C75AA" w:rsidP="008B7B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4E52">
        <w:rPr>
          <w:rFonts w:ascii="Arial" w:hAnsi="Arial" w:cs="Arial"/>
        </w:rPr>
        <w:t>1. pontjában és az Étv. 6.§ (1) bekezdésében meghatározott feladatkörében eljárva, a</w:t>
      </w:r>
      <w:r w:rsidR="008B7B99" w:rsidRPr="00234E52">
        <w:rPr>
          <w:rFonts w:ascii="Arial" w:hAnsi="Arial" w:cs="Arial"/>
        </w:rPr>
        <w:t xml:space="preserve"> </w:t>
      </w:r>
      <w:r w:rsidRPr="00234E52">
        <w:rPr>
          <w:rFonts w:ascii="Arial" w:hAnsi="Arial" w:cs="Arial"/>
        </w:rPr>
        <w:t>településfejlesztési koncepcióról, az integrált településfejlesztési stratégiáról és a</w:t>
      </w:r>
      <w:r w:rsidR="008B7B99" w:rsidRPr="00234E52">
        <w:rPr>
          <w:rFonts w:ascii="Arial" w:hAnsi="Arial" w:cs="Arial"/>
        </w:rPr>
        <w:t xml:space="preserve"> </w:t>
      </w:r>
      <w:r w:rsidRPr="00234E52">
        <w:rPr>
          <w:rFonts w:ascii="Arial" w:hAnsi="Arial" w:cs="Arial"/>
        </w:rPr>
        <w:t>településrendezési eszközökről, valamint egyes területrendezési sajátos jogintézményekről</w:t>
      </w:r>
    </w:p>
    <w:p w:rsidR="004C75AA" w:rsidRPr="00234E52" w:rsidRDefault="004C75AA" w:rsidP="008B7B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4E52">
        <w:rPr>
          <w:rFonts w:ascii="Arial" w:hAnsi="Arial" w:cs="Arial"/>
        </w:rPr>
        <w:t>szóló 314/2012. (XI.8.) Korm. rendelet VI. fejezetének eljárási szabályai alapján a</w:t>
      </w:r>
      <w:r w:rsidR="008B7B99" w:rsidRPr="00234E52">
        <w:rPr>
          <w:rFonts w:ascii="Arial" w:hAnsi="Arial" w:cs="Arial"/>
        </w:rPr>
        <w:t xml:space="preserve"> </w:t>
      </w:r>
      <w:r w:rsidRPr="00234E52">
        <w:rPr>
          <w:rFonts w:ascii="Arial" w:hAnsi="Arial" w:cs="Arial"/>
        </w:rPr>
        <w:t>következőket rendeli el:</w:t>
      </w:r>
    </w:p>
    <w:p w:rsidR="008B7B99" w:rsidRPr="008073C2" w:rsidRDefault="008B7B99" w:rsidP="004C7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4C75AA" w:rsidRDefault="004C75AA" w:rsidP="008B7B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A3A37">
        <w:rPr>
          <w:rFonts w:ascii="Arial" w:hAnsi="Arial" w:cs="Arial"/>
          <w:b/>
          <w:bCs/>
        </w:rPr>
        <w:t>1.§</w:t>
      </w:r>
    </w:p>
    <w:p w:rsidR="00065335" w:rsidRDefault="00065335" w:rsidP="008B7B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65335" w:rsidRPr="001741F9" w:rsidRDefault="009734B0" w:rsidP="0006533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1741F9">
        <w:rPr>
          <w:rFonts w:ascii="Arial" w:hAnsi="Arial" w:cs="Arial"/>
          <w:bCs/>
        </w:rPr>
        <w:t>Felsőtárkány Község</w:t>
      </w:r>
      <w:r w:rsidRPr="001741F9">
        <w:rPr>
          <w:rFonts w:ascii="Arial" w:hAnsi="Arial" w:cs="Arial"/>
          <w:b/>
          <w:bCs/>
        </w:rPr>
        <w:t xml:space="preserve"> </w:t>
      </w:r>
      <w:r w:rsidRPr="001741F9">
        <w:rPr>
          <w:rFonts w:ascii="Arial" w:hAnsi="Arial" w:cs="Arial"/>
        </w:rPr>
        <w:t xml:space="preserve">Önkormányzatának a </w:t>
      </w:r>
      <w:r w:rsidRPr="001741F9">
        <w:rPr>
          <w:rFonts w:ascii="Arial" w:hAnsi="Arial" w:cs="Arial"/>
          <w:bCs/>
        </w:rPr>
        <w:t>Felsőtárkány</w:t>
      </w:r>
      <w:r w:rsidRPr="001741F9">
        <w:rPr>
          <w:rFonts w:ascii="Arial" w:hAnsi="Arial" w:cs="Arial"/>
        </w:rPr>
        <w:t xml:space="preserve"> Helyi Építési Szabályzatáról és Szabályozási tervéről szóló, 8/2015. (V.21.) önkormányzati rendelet (továbbiakban HÉSZ) </w:t>
      </w:r>
      <w:r w:rsidR="00724B4C">
        <w:rPr>
          <w:rFonts w:ascii="Arial" w:hAnsi="Arial" w:cs="Arial"/>
        </w:rPr>
        <w:t>15. § (1) a)</w:t>
      </w:r>
      <w:r w:rsidR="00065335" w:rsidRPr="001741F9">
        <w:rPr>
          <w:rFonts w:ascii="Arial" w:hAnsi="Arial" w:cs="Arial"/>
        </w:rPr>
        <w:t xml:space="preserve"> pontja az alábbiak szerint módosul:</w:t>
      </w:r>
    </w:p>
    <w:p w:rsidR="00065335" w:rsidRPr="001741F9" w:rsidRDefault="00065335" w:rsidP="00724B4C">
      <w:pPr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1741F9">
        <w:rPr>
          <w:rFonts w:ascii="Arial" w:hAnsi="Arial" w:cs="Arial"/>
        </w:rPr>
        <w:t>Helyi védelemben részesített ingatlanok felsorolása a Településkép védelméről szóló rendelet</w:t>
      </w:r>
      <w:r w:rsidR="00B46ABA" w:rsidRPr="001741F9">
        <w:rPr>
          <w:rFonts w:ascii="Arial" w:hAnsi="Arial" w:cs="Arial"/>
        </w:rPr>
        <w:t xml:space="preserve"> szerint.</w:t>
      </w:r>
      <w:r w:rsidRPr="001741F9">
        <w:rPr>
          <w:rFonts w:ascii="Arial" w:hAnsi="Arial" w:cs="Arial"/>
        </w:rPr>
        <w:t xml:space="preserve"> </w:t>
      </w:r>
    </w:p>
    <w:p w:rsidR="00D22F81" w:rsidRPr="007E1B2B" w:rsidRDefault="00D22F81" w:rsidP="00D22F81">
      <w:pPr>
        <w:pStyle w:val="Listaszerbekezds"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Arial" w:hAnsi="Arial" w:cs="Arial"/>
          <w:highlight w:val="yellow"/>
        </w:rPr>
      </w:pPr>
    </w:p>
    <w:p w:rsidR="00065335" w:rsidRDefault="00065335" w:rsidP="008B7B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§</w:t>
      </w:r>
    </w:p>
    <w:p w:rsidR="006A3A37" w:rsidRPr="000B0487" w:rsidRDefault="008073C2" w:rsidP="000B0487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0B0487">
        <w:rPr>
          <w:rFonts w:ascii="Arial" w:hAnsi="Arial" w:cs="Arial"/>
          <w:bCs/>
        </w:rPr>
        <w:t>Felsőtárkány</w:t>
      </w:r>
      <w:r w:rsidR="0022184E" w:rsidRPr="000B0487">
        <w:rPr>
          <w:rFonts w:ascii="Arial" w:hAnsi="Arial" w:cs="Arial"/>
          <w:bCs/>
        </w:rPr>
        <w:t xml:space="preserve"> </w:t>
      </w:r>
      <w:r w:rsidR="00234E52" w:rsidRPr="000B0487">
        <w:rPr>
          <w:rFonts w:ascii="Arial" w:hAnsi="Arial" w:cs="Arial"/>
          <w:bCs/>
        </w:rPr>
        <w:t>Község</w:t>
      </w:r>
      <w:r w:rsidR="0022184E" w:rsidRPr="000B0487">
        <w:rPr>
          <w:rFonts w:ascii="Arial" w:hAnsi="Arial" w:cs="Arial"/>
          <w:b/>
          <w:bCs/>
        </w:rPr>
        <w:t xml:space="preserve"> </w:t>
      </w:r>
      <w:r w:rsidR="0022184E" w:rsidRPr="000B0487">
        <w:rPr>
          <w:rFonts w:ascii="Arial" w:hAnsi="Arial" w:cs="Arial"/>
        </w:rPr>
        <w:t>Önkormányzatának a</w:t>
      </w:r>
      <w:r w:rsidR="004C75AA" w:rsidRPr="000B0487">
        <w:rPr>
          <w:rFonts w:ascii="Arial" w:hAnsi="Arial" w:cs="Arial"/>
        </w:rPr>
        <w:t xml:space="preserve"> </w:t>
      </w:r>
      <w:r w:rsidRPr="000B0487">
        <w:rPr>
          <w:rFonts w:ascii="Arial" w:hAnsi="Arial" w:cs="Arial"/>
          <w:bCs/>
        </w:rPr>
        <w:t>Felsőtárkány</w:t>
      </w:r>
      <w:r w:rsidR="004C75AA" w:rsidRPr="000B0487">
        <w:rPr>
          <w:rFonts w:ascii="Arial" w:hAnsi="Arial" w:cs="Arial"/>
        </w:rPr>
        <w:t xml:space="preserve"> Helyi Építési Szabályzatáról</w:t>
      </w:r>
      <w:r w:rsidR="0022184E" w:rsidRPr="000B0487">
        <w:rPr>
          <w:rFonts w:ascii="Arial" w:hAnsi="Arial" w:cs="Arial"/>
        </w:rPr>
        <w:t xml:space="preserve"> </w:t>
      </w:r>
      <w:r w:rsidR="004C75AA" w:rsidRPr="000B0487">
        <w:rPr>
          <w:rFonts w:ascii="Arial" w:hAnsi="Arial" w:cs="Arial"/>
        </w:rPr>
        <w:t>(HÉSZ) és Szabályozási terv</w:t>
      </w:r>
      <w:r w:rsidR="000F5FDC" w:rsidRPr="000B0487">
        <w:rPr>
          <w:rFonts w:ascii="Arial" w:hAnsi="Arial" w:cs="Arial"/>
        </w:rPr>
        <w:t>éről szóló, 8/2015</w:t>
      </w:r>
      <w:r w:rsidR="004C75AA" w:rsidRPr="000B0487">
        <w:rPr>
          <w:rFonts w:ascii="Arial" w:hAnsi="Arial" w:cs="Arial"/>
        </w:rPr>
        <w:t>. (V</w:t>
      </w:r>
      <w:r w:rsidR="000F5FDC" w:rsidRPr="000B0487">
        <w:rPr>
          <w:rFonts w:ascii="Arial" w:hAnsi="Arial" w:cs="Arial"/>
        </w:rPr>
        <w:t>.21</w:t>
      </w:r>
      <w:r w:rsidR="004C75AA" w:rsidRPr="000B0487">
        <w:rPr>
          <w:rFonts w:ascii="Arial" w:hAnsi="Arial" w:cs="Arial"/>
        </w:rPr>
        <w:t>.) önkormányzati</w:t>
      </w:r>
      <w:r w:rsidR="0022184E" w:rsidRPr="000B0487">
        <w:rPr>
          <w:rFonts w:ascii="Arial" w:hAnsi="Arial" w:cs="Arial"/>
        </w:rPr>
        <w:t xml:space="preserve"> rendelet </w:t>
      </w:r>
    </w:p>
    <w:p w:rsidR="004C75AA" w:rsidRPr="005C22EA" w:rsidRDefault="005C22EA" w:rsidP="000B0487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5C22EA">
        <w:rPr>
          <w:rFonts w:ascii="Arial" w:hAnsi="Arial" w:cs="Arial"/>
        </w:rPr>
        <w:t>31.§ címe</w:t>
      </w:r>
      <w:r w:rsidR="004C75AA" w:rsidRPr="005C22EA">
        <w:rPr>
          <w:rFonts w:ascii="Arial" w:hAnsi="Arial" w:cs="Arial"/>
        </w:rPr>
        <w:t xml:space="preserve"> az</w:t>
      </w:r>
      <w:r w:rsidR="0022184E" w:rsidRPr="005C22EA">
        <w:rPr>
          <w:rFonts w:ascii="Arial" w:hAnsi="Arial" w:cs="Arial"/>
        </w:rPr>
        <w:t xml:space="preserve"> </w:t>
      </w:r>
      <w:r w:rsidR="004C75AA" w:rsidRPr="005C22EA">
        <w:rPr>
          <w:rFonts w:ascii="Arial" w:hAnsi="Arial" w:cs="Arial"/>
        </w:rPr>
        <w:t>alábbira módosul:</w:t>
      </w:r>
    </w:p>
    <w:p w:rsidR="0022184E" w:rsidRDefault="005C22EA" w:rsidP="00221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ab/>
      </w:r>
      <w:r w:rsidRPr="00627BB1">
        <w:rPr>
          <w:rFonts w:ascii="Arial" w:hAnsi="Arial" w:cs="Arial"/>
          <w:b/>
          <w:i/>
        </w:rPr>
        <w:t>„24. Övezeti előírások"</w:t>
      </w:r>
    </w:p>
    <w:p w:rsidR="00EE6634" w:rsidRPr="00627BB1" w:rsidRDefault="00EE6634" w:rsidP="00221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6B43EF" w:rsidRDefault="00EE6634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Cs/>
          <w:lang w:eastAsia="hu-HU"/>
        </w:rPr>
      </w:pPr>
      <w:r>
        <w:rPr>
          <w:rFonts w:ascii="Arial" w:eastAsia="Times New Roman" w:hAnsi="Arial" w:cs="Arial"/>
          <w:bCs/>
          <w:lang w:eastAsia="hu-HU"/>
        </w:rPr>
        <w:t>A HÉSZ 37.§ (1) bekezdése az alábbiak szerint módosul:</w:t>
      </w:r>
    </w:p>
    <w:p w:rsidR="006B43EF" w:rsidRDefault="00EE6634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lang w:eastAsia="hu-HU"/>
        </w:rPr>
      </w:pPr>
      <w:r w:rsidRPr="00EE6634">
        <w:rPr>
          <w:rFonts w:ascii="Arial" w:eastAsia="Times New Roman" w:hAnsi="Arial" w:cs="Arial"/>
          <w:lang w:eastAsia="hu-HU"/>
        </w:rPr>
        <w:t>Az építési övezetben elhelyezhetők:</w:t>
      </w:r>
    </w:p>
    <w:p w:rsidR="00EE6634" w:rsidRPr="00EE6634" w:rsidRDefault="00EE6634" w:rsidP="00EE6634">
      <w:pPr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hu-HU"/>
        </w:rPr>
      </w:pPr>
      <w:r w:rsidRPr="00EE6634">
        <w:rPr>
          <w:rFonts w:ascii="Arial" w:eastAsia="Times New Roman" w:hAnsi="Arial" w:cs="Arial"/>
          <w:lang w:eastAsia="hu-HU"/>
        </w:rPr>
        <w:t>lakóépületek,</w:t>
      </w:r>
    </w:p>
    <w:p w:rsidR="00EE6634" w:rsidRPr="00EE6634" w:rsidRDefault="00EE6634" w:rsidP="00EE6634">
      <w:pPr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hu-HU"/>
        </w:rPr>
      </w:pPr>
      <w:r w:rsidRPr="00EE6634">
        <w:rPr>
          <w:rFonts w:ascii="Arial" w:eastAsia="Times New Roman" w:hAnsi="Arial" w:cs="Arial"/>
          <w:lang w:eastAsia="hu-HU"/>
        </w:rPr>
        <w:t xml:space="preserve">hitéleti, oktatási, szociális intézmények, </w:t>
      </w:r>
    </w:p>
    <w:p w:rsidR="00EE6634" w:rsidRPr="00EE6634" w:rsidRDefault="00EE6634" w:rsidP="00EE6634">
      <w:pPr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hu-HU"/>
        </w:rPr>
      </w:pPr>
      <w:r w:rsidRPr="00EE6634">
        <w:rPr>
          <w:rFonts w:ascii="Arial" w:eastAsia="Times New Roman" w:hAnsi="Arial" w:cs="Arial"/>
          <w:lang w:eastAsia="hu-HU"/>
        </w:rPr>
        <w:t>közösségi célt szolgáló épületek,</w:t>
      </w:r>
    </w:p>
    <w:p w:rsidR="00EE6634" w:rsidRPr="00EE6634" w:rsidRDefault="00724B4C" w:rsidP="00EE6634">
      <w:pPr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kereskedelmi, </w:t>
      </w:r>
      <w:r w:rsidR="00EE6634" w:rsidRPr="00EE6634">
        <w:rPr>
          <w:rFonts w:ascii="Arial" w:eastAsia="Times New Roman" w:hAnsi="Arial" w:cs="Arial"/>
          <w:lang w:eastAsia="hu-HU"/>
        </w:rPr>
        <w:t>szolgáltató, szálláshely szolgáltató épületek</w:t>
      </w:r>
    </w:p>
    <w:p w:rsidR="00EE6634" w:rsidRPr="00EE6634" w:rsidRDefault="00EE6634" w:rsidP="00EE6634">
      <w:pPr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hu-HU"/>
        </w:rPr>
      </w:pPr>
      <w:r w:rsidRPr="00EE6634">
        <w:rPr>
          <w:rFonts w:ascii="Arial" w:eastAsia="Times New Roman" w:hAnsi="Arial" w:cs="Arial"/>
          <w:lang w:eastAsia="hu-HU"/>
        </w:rPr>
        <w:t>irodaépületek.</w:t>
      </w:r>
    </w:p>
    <w:p w:rsidR="000B0487" w:rsidRDefault="000B0487" w:rsidP="00246260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77D3F" w:rsidRDefault="00E77D3F" w:rsidP="00246260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77D3F" w:rsidRDefault="00E77D3F" w:rsidP="00246260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77D3F" w:rsidRDefault="00E77D3F" w:rsidP="00246260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77D3F" w:rsidRDefault="00E77D3F" w:rsidP="00246260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77D3F" w:rsidRDefault="00E77D3F" w:rsidP="00246260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77D3F" w:rsidRDefault="00E77D3F" w:rsidP="00246260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77D3F" w:rsidRDefault="00E77D3F" w:rsidP="00246260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77D3F" w:rsidRDefault="00E77D3F" w:rsidP="00246260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E6634" w:rsidRDefault="00EE6634" w:rsidP="00246260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74AB9" w:rsidRPr="000B0487" w:rsidRDefault="00674AB9" w:rsidP="000B0487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0487">
        <w:rPr>
          <w:rFonts w:ascii="Arial" w:hAnsi="Arial" w:cs="Arial"/>
        </w:rPr>
        <w:t>37.§ (2) bekezdés táblázat 7. sora az alábbira módosul:</w:t>
      </w:r>
    </w:p>
    <w:p w:rsidR="00674AB9" w:rsidRPr="005C22EA" w:rsidRDefault="00674AB9" w:rsidP="00674AB9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tbl>
      <w:tblPr>
        <w:tblW w:w="100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1144"/>
        <w:gridCol w:w="1468"/>
        <w:gridCol w:w="1496"/>
        <w:gridCol w:w="1581"/>
        <w:gridCol w:w="1263"/>
        <w:gridCol w:w="2232"/>
      </w:tblGrid>
      <w:tr w:rsidR="00674AB9" w:rsidRPr="004D652D" w:rsidTr="00674AB9">
        <w:trPr>
          <w:trHeight w:val="610"/>
        </w:trPr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69696"/>
            <w:vAlign w:val="center"/>
          </w:tcPr>
          <w:p w:rsidR="00674AB9" w:rsidRPr="004D652D" w:rsidRDefault="00674AB9" w:rsidP="00674A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52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Övezeti jel:</w:t>
            </w:r>
          </w:p>
        </w:tc>
        <w:tc>
          <w:tcPr>
            <w:tcW w:w="6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</w:tcPr>
          <w:p w:rsidR="00674AB9" w:rsidRPr="004D652D" w:rsidRDefault="00674AB9" w:rsidP="00674A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52D">
              <w:rPr>
                <w:rFonts w:ascii="Arial" w:hAnsi="Arial" w:cs="Arial"/>
                <w:b/>
                <w:bCs/>
                <w:sz w:val="20"/>
                <w:szCs w:val="20"/>
              </w:rPr>
              <w:t>Telekre vonatkozó előírások: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69696"/>
            <w:vAlign w:val="center"/>
          </w:tcPr>
          <w:p w:rsidR="00674AB9" w:rsidRPr="004D652D" w:rsidRDefault="00674AB9" w:rsidP="00674A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52D">
              <w:rPr>
                <w:rFonts w:ascii="Arial" w:hAnsi="Arial" w:cs="Arial"/>
                <w:b/>
                <w:bCs/>
                <w:sz w:val="20"/>
                <w:szCs w:val="20"/>
              </w:rPr>
              <w:t>Építményre vonatkozó előírások:</w:t>
            </w:r>
          </w:p>
        </w:tc>
      </w:tr>
      <w:tr w:rsidR="00674AB9" w:rsidRPr="004D652D" w:rsidTr="00674AB9">
        <w:trPr>
          <w:trHeight w:val="1015"/>
        </w:trPr>
        <w:tc>
          <w:tcPr>
            <w:tcW w:w="8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4AB9" w:rsidRPr="004D652D" w:rsidRDefault="00674AB9" w:rsidP="00674AB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674AB9" w:rsidRPr="004D652D" w:rsidRDefault="00674AB9" w:rsidP="00674A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65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beépítési mód:</w:t>
            </w:r>
          </w:p>
        </w:tc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674AB9" w:rsidRPr="004D652D" w:rsidRDefault="00674AB9" w:rsidP="00674A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65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min. terület (m</w:t>
            </w:r>
            <w:r w:rsidRPr="004D65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2</w:t>
            </w:r>
            <w:r w:rsidRPr="004D65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):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674AB9" w:rsidRPr="004D652D" w:rsidRDefault="00674AB9" w:rsidP="00674A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65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max. beépíthetőség (%):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674AB9" w:rsidRPr="004D652D" w:rsidRDefault="00674AB9" w:rsidP="00674A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65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min. zöldfelület</w:t>
            </w:r>
          </w:p>
          <w:p w:rsidR="00674AB9" w:rsidRPr="004D652D" w:rsidRDefault="00674AB9" w:rsidP="00674AB9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D65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(%):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674AB9" w:rsidRPr="004D652D" w:rsidRDefault="00674AB9" w:rsidP="00674A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65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legnagyobb beépítési sűrűség (m</w:t>
            </w:r>
            <w:r w:rsidRPr="004D65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2</w:t>
            </w:r>
            <w:r w:rsidRPr="004D65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/m</w:t>
            </w:r>
            <w:r w:rsidRPr="004D65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2</w:t>
            </w:r>
            <w:r w:rsidRPr="004D65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):</w:t>
            </w:r>
          </w:p>
        </w:tc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674AB9" w:rsidRPr="004D652D" w:rsidRDefault="00674AB9" w:rsidP="00674A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65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épületek és egyéb építmények max. épületmagassága (m):</w:t>
            </w:r>
          </w:p>
        </w:tc>
      </w:tr>
      <w:tr w:rsidR="00674AB9" w:rsidRPr="001741F9" w:rsidTr="00674AB9">
        <w:trPr>
          <w:trHeight w:val="3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AB9" w:rsidRPr="001741F9" w:rsidRDefault="00674AB9" w:rsidP="00674A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41F9">
              <w:rPr>
                <w:rFonts w:ascii="Arial" w:hAnsi="Arial" w:cs="Arial"/>
                <w:b/>
                <w:bCs/>
                <w:sz w:val="20"/>
                <w:szCs w:val="20"/>
              </w:rPr>
              <w:t>Vt-7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AB9" w:rsidRPr="001741F9" w:rsidRDefault="00674AB9" w:rsidP="00674A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1F9">
              <w:rPr>
                <w:rFonts w:ascii="Arial" w:hAnsi="Arial" w:cs="Arial"/>
                <w:sz w:val="20"/>
                <w:szCs w:val="20"/>
              </w:rPr>
              <w:t>SZ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AB9" w:rsidRPr="001741F9" w:rsidRDefault="00674AB9" w:rsidP="00674A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1F9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AB9" w:rsidRPr="001741F9" w:rsidRDefault="00674AB9" w:rsidP="00674A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41F9">
              <w:rPr>
                <w:rFonts w:ascii="Arial" w:hAnsi="Arial" w:cs="Arial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AB9" w:rsidRPr="001741F9" w:rsidRDefault="00674AB9" w:rsidP="00674A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1F9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AB9" w:rsidRPr="001741F9" w:rsidRDefault="00674AB9" w:rsidP="00674A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1F9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AB9" w:rsidRPr="001741F9" w:rsidRDefault="00674AB9" w:rsidP="00674A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1F9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</w:tbl>
    <w:p w:rsidR="00674AB9" w:rsidRPr="001741F9" w:rsidRDefault="00674AB9" w:rsidP="00221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F56D3B" w:rsidRPr="001741F9" w:rsidRDefault="00F56D3B" w:rsidP="008B6B59">
      <w:pPr>
        <w:pStyle w:val="Listaszerbekezds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1F9">
        <w:rPr>
          <w:rFonts w:ascii="Arial" w:hAnsi="Arial" w:cs="Arial"/>
        </w:rPr>
        <w:t>A HÉSZ 52. § (2) bekezdése az alábbiak szerint módosul:</w:t>
      </w:r>
    </w:p>
    <w:p w:rsidR="00F56D3B" w:rsidRDefault="00F56D3B" w:rsidP="00F56D3B">
      <w:pPr>
        <w:pStyle w:val="Listaszerbekezds"/>
        <w:rPr>
          <w:rFonts w:ascii="Arial" w:hAnsi="Arial" w:cs="Arial"/>
        </w:rPr>
      </w:pPr>
      <w:r w:rsidRPr="001741F9">
        <w:rPr>
          <w:rFonts w:ascii="Arial" w:hAnsi="Arial" w:cs="Arial"/>
        </w:rPr>
        <w:t>Az övezetben épületet elhelyezni nem lehet.</w:t>
      </w:r>
    </w:p>
    <w:p w:rsidR="00246260" w:rsidRDefault="00246260" w:rsidP="007E1B2B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27BB1" w:rsidRPr="009734B0" w:rsidRDefault="00627BB1" w:rsidP="00246260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34B0">
        <w:rPr>
          <w:rFonts w:ascii="Arial" w:hAnsi="Arial" w:cs="Arial"/>
        </w:rPr>
        <w:t>54.§ (5) bekezdés az alábbira módosul:</w:t>
      </w:r>
    </w:p>
    <w:p w:rsidR="00513C03" w:rsidRDefault="00513C03" w:rsidP="00221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627BB1" w:rsidRPr="00627BB1" w:rsidRDefault="00627BB1" w:rsidP="00627BB1">
      <w:pPr>
        <w:pStyle w:val="viChar"/>
        <w:ind w:left="360" w:firstLine="0"/>
        <w:rPr>
          <w:rFonts w:ascii="Arial" w:hAnsi="Arial" w:cs="Arial"/>
          <w:i/>
          <w:spacing w:val="-6"/>
          <w:sz w:val="22"/>
        </w:rPr>
      </w:pPr>
      <w:r w:rsidRPr="00627BB1">
        <w:rPr>
          <w:rFonts w:ascii="Arial" w:hAnsi="Arial" w:cs="Arial"/>
          <w:i/>
          <w:spacing w:val="-6"/>
          <w:sz w:val="22"/>
        </w:rPr>
        <w:t>"Ek-1 övezetben az építés feltételei:</w:t>
      </w:r>
    </w:p>
    <w:p w:rsidR="00627BB1" w:rsidRPr="00627BB1" w:rsidRDefault="00627BB1" w:rsidP="00627BB1">
      <w:pPr>
        <w:pStyle w:val="felsorols"/>
        <w:numPr>
          <w:ilvl w:val="1"/>
          <w:numId w:val="10"/>
        </w:numPr>
        <w:tabs>
          <w:tab w:val="left" w:pos="1495"/>
        </w:tabs>
        <w:rPr>
          <w:rFonts w:ascii="Arial" w:hAnsi="Arial" w:cs="Arial"/>
          <w:b/>
          <w:i/>
          <w:spacing w:val="-6"/>
          <w:sz w:val="22"/>
        </w:rPr>
      </w:pPr>
      <w:r w:rsidRPr="00627BB1">
        <w:rPr>
          <w:rFonts w:ascii="Arial" w:hAnsi="Arial" w:cs="Arial"/>
          <w:b/>
          <w:i/>
          <w:spacing w:val="-6"/>
          <w:sz w:val="22"/>
        </w:rPr>
        <w:t>a beépíthető telek területe legalább 40.000 m</w:t>
      </w:r>
      <w:r w:rsidRPr="00627BB1">
        <w:rPr>
          <w:rFonts w:ascii="Arial" w:hAnsi="Arial" w:cs="Arial"/>
          <w:b/>
          <w:i/>
          <w:spacing w:val="-6"/>
          <w:sz w:val="22"/>
          <w:vertAlign w:val="superscript"/>
        </w:rPr>
        <w:t>2</w:t>
      </w:r>
      <w:r w:rsidRPr="00627BB1">
        <w:rPr>
          <w:rFonts w:ascii="Arial" w:hAnsi="Arial" w:cs="Arial"/>
          <w:b/>
          <w:i/>
          <w:spacing w:val="-6"/>
          <w:sz w:val="22"/>
        </w:rPr>
        <w:t xml:space="preserve"> (4 ha), </w:t>
      </w:r>
    </w:p>
    <w:p w:rsidR="00627BB1" w:rsidRPr="00627BB1" w:rsidRDefault="00627BB1" w:rsidP="00627BB1">
      <w:pPr>
        <w:pStyle w:val="felsorols"/>
        <w:numPr>
          <w:ilvl w:val="1"/>
          <w:numId w:val="10"/>
        </w:numPr>
        <w:tabs>
          <w:tab w:val="left" w:pos="1495"/>
        </w:tabs>
        <w:rPr>
          <w:rFonts w:ascii="Arial" w:hAnsi="Arial" w:cs="Arial"/>
          <w:i/>
          <w:spacing w:val="-6"/>
          <w:sz w:val="22"/>
        </w:rPr>
      </w:pPr>
      <w:r w:rsidRPr="00627BB1">
        <w:rPr>
          <w:rFonts w:ascii="Arial" w:hAnsi="Arial" w:cs="Arial"/>
          <w:i/>
          <w:spacing w:val="-6"/>
          <w:sz w:val="22"/>
        </w:rPr>
        <w:t>a beépítés módja: szabadonálló,</w:t>
      </w:r>
    </w:p>
    <w:p w:rsidR="00627BB1" w:rsidRPr="0074762C" w:rsidRDefault="00627BB1" w:rsidP="0074762C">
      <w:pPr>
        <w:pStyle w:val="felsorols"/>
        <w:numPr>
          <w:ilvl w:val="1"/>
          <w:numId w:val="10"/>
        </w:numPr>
        <w:tabs>
          <w:tab w:val="left" w:pos="1495"/>
        </w:tabs>
        <w:rPr>
          <w:rFonts w:ascii="Arial" w:hAnsi="Arial" w:cs="Arial"/>
          <w:b/>
          <w:i/>
          <w:spacing w:val="-6"/>
          <w:sz w:val="22"/>
        </w:rPr>
      </w:pPr>
      <w:r w:rsidRPr="00627BB1">
        <w:rPr>
          <w:rFonts w:ascii="Arial" w:hAnsi="Arial" w:cs="Arial"/>
          <w:b/>
          <w:i/>
          <w:spacing w:val="-6"/>
          <w:sz w:val="22"/>
        </w:rPr>
        <w:t xml:space="preserve">a beépítés mértéke legfeljebb: 5%, </w:t>
      </w:r>
      <w:r w:rsidRPr="0074762C">
        <w:rPr>
          <w:rFonts w:ascii="Arial" w:hAnsi="Arial" w:cs="Arial"/>
          <w:i/>
          <w:spacing w:val="-6"/>
          <w:sz w:val="22"/>
        </w:rPr>
        <w:t xml:space="preserve">egy épület maximális szintterülete </w:t>
      </w:r>
      <w:smartTag w:uri="urn:schemas-microsoft-com:office:smarttags" w:element="metricconverter">
        <w:smartTagPr>
          <w:attr w:name="ProductID" w:val="1000 m2"/>
        </w:smartTagPr>
        <w:r w:rsidRPr="0074762C">
          <w:rPr>
            <w:rFonts w:ascii="Arial" w:hAnsi="Arial" w:cs="Arial"/>
            <w:i/>
            <w:spacing w:val="-6"/>
            <w:sz w:val="22"/>
          </w:rPr>
          <w:t>1000 m</w:t>
        </w:r>
        <w:r w:rsidRPr="0074762C">
          <w:rPr>
            <w:rFonts w:ascii="Arial" w:hAnsi="Arial" w:cs="Arial"/>
            <w:i/>
            <w:spacing w:val="-6"/>
            <w:sz w:val="22"/>
            <w:vertAlign w:val="superscript"/>
          </w:rPr>
          <w:t>2</w:t>
        </w:r>
      </w:smartTag>
      <w:r w:rsidRPr="0074762C">
        <w:rPr>
          <w:rFonts w:ascii="Arial" w:hAnsi="Arial" w:cs="Arial"/>
          <w:i/>
          <w:spacing w:val="-6"/>
          <w:sz w:val="22"/>
        </w:rPr>
        <w:t xml:space="preserve"> lehet</w:t>
      </w:r>
      <w:r w:rsidR="0074762C">
        <w:rPr>
          <w:rFonts w:ascii="Arial" w:hAnsi="Arial" w:cs="Arial"/>
          <w:i/>
          <w:spacing w:val="-6"/>
          <w:sz w:val="22"/>
        </w:rPr>
        <w:t>,</w:t>
      </w:r>
    </w:p>
    <w:p w:rsidR="00627BB1" w:rsidRPr="00627BB1" w:rsidRDefault="00627BB1" w:rsidP="00627BB1">
      <w:pPr>
        <w:pStyle w:val="felsorols"/>
        <w:numPr>
          <w:ilvl w:val="1"/>
          <w:numId w:val="10"/>
        </w:numPr>
        <w:tabs>
          <w:tab w:val="left" w:pos="1495"/>
        </w:tabs>
        <w:rPr>
          <w:rFonts w:ascii="Arial" w:hAnsi="Arial" w:cs="Arial"/>
          <w:i/>
          <w:spacing w:val="-6"/>
          <w:sz w:val="22"/>
        </w:rPr>
      </w:pPr>
      <w:r w:rsidRPr="00627BB1">
        <w:rPr>
          <w:rFonts w:ascii="Arial" w:hAnsi="Arial" w:cs="Arial"/>
          <w:i/>
          <w:spacing w:val="-6"/>
          <w:sz w:val="22"/>
        </w:rPr>
        <w:t xml:space="preserve">a megengedett maximális épületmagasság: </w:t>
      </w:r>
      <w:smartTag w:uri="urn:schemas-microsoft-com:office:smarttags" w:element="metricconverter">
        <w:smartTagPr>
          <w:attr w:name="ProductID" w:val="6,0 m"/>
        </w:smartTagPr>
        <w:r w:rsidRPr="00627BB1">
          <w:rPr>
            <w:rFonts w:ascii="Arial" w:hAnsi="Arial" w:cs="Arial"/>
            <w:i/>
            <w:spacing w:val="-6"/>
            <w:sz w:val="22"/>
          </w:rPr>
          <w:t>6,0 m"</w:t>
        </w:r>
      </w:smartTag>
    </w:p>
    <w:p w:rsidR="00627BB1" w:rsidRPr="005C22EA" w:rsidRDefault="00627BB1" w:rsidP="00221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4E5DCC" w:rsidRDefault="00213C01" w:rsidP="00246260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58</w:t>
      </w:r>
      <w:r w:rsidRPr="005C22EA">
        <w:rPr>
          <w:rFonts w:ascii="Arial" w:hAnsi="Arial" w:cs="Arial"/>
        </w:rPr>
        <w:t xml:space="preserve">.§ </w:t>
      </w:r>
      <w:r>
        <w:rPr>
          <w:rFonts w:ascii="Arial" w:hAnsi="Arial" w:cs="Arial"/>
        </w:rPr>
        <w:t xml:space="preserve">(2) bekezdés </w:t>
      </w:r>
      <w:r w:rsidRPr="005C22EA">
        <w:rPr>
          <w:rFonts w:ascii="Arial" w:hAnsi="Arial" w:cs="Arial"/>
        </w:rPr>
        <w:t>az alábbira módosul:</w:t>
      </w:r>
    </w:p>
    <w:p w:rsidR="00213C01" w:rsidRPr="00213C01" w:rsidRDefault="00213C01" w:rsidP="00213C01">
      <w:pPr>
        <w:pStyle w:val="viChar"/>
        <w:spacing w:after="120"/>
        <w:ind w:left="360" w:firstLine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"</w:t>
      </w:r>
      <w:r w:rsidRPr="00213C01">
        <w:rPr>
          <w:rFonts w:ascii="Arial" w:hAnsi="Arial" w:cs="Arial"/>
          <w:i/>
          <w:sz w:val="22"/>
        </w:rPr>
        <w:t>(2)</w:t>
      </w:r>
      <w:r w:rsidRPr="00213C01">
        <w:rPr>
          <w:rFonts w:ascii="Arial" w:hAnsi="Arial" w:cs="Arial"/>
          <w:b/>
          <w:i/>
          <w:sz w:val="22"/>
        </w:rPr>
        <w:t xml:space="preserve"> Má-gy1</w:t>
      </w:r>
      <w:r w:rsidRPr="00213C01">
        <w:rPr>
          <w:rFonts w:ascii="Arial" w:hAnsi="Arial" w:cs="Arial"/>
          <w:i/>
          <w:sz w:val="22"/>
        </w:rPr>
        <w:t xml:space="preserve"> övezetben kizárólag a hagyományos legelő-, és a gyepgazdálkodáshoz, valamint a hagyományos legeltetéses, almostrágyás állattartáshoz kapcsolódó, valamint az ezekhez kapcsolódó termékfeldolgozás, tárolás, árusítás, </w:t>
      </w:r>
      <w:r w:rsidRPr="00213C01">
        <w:rPr>
          <w:rFonts w:ascii="Arial" w:hAnsi="Arial" w:cs="Arial"/>
          <w:b/>
          <w:i/>
          <w:sz w:val="22"/>
        </w:rPr>
        <w:t>valamint vadaspark</w:t>
      </w:r>
      <w:r w:rsidRPr="00213C01">
        <w:rPr>
          <w:rFonts w:ascii="Arial" w:hAnsi="Arial" w:cs="Arial"/>
          <w:i/>
          <w:sz w:val="22"/>
        </w:rPr>
        <w:t xml:space="preserve"> építményei helyezhetők el az alábbi feltételek szerint: </w:t>
      </w:r>
    </w:p>
    <w:p w:rsidR="00213C01" w:rsidRPr="00213C01" w:rsidRDefault="00213C01" w:rsidP="00213C01">
      <w:pPr>
        <w:pStyle w:val="felsorols"/>
        <w:numPr>
          <w:ilvl w:val="1"/>
          <w:numId w:val="11"/>
        </w:numPr>
        <w:tabs>
          <w:tab w:val="left" w:pos="1495"/>
        </w:tabs>
        <w:spacing w:after="60"/>
        <w:ind w:left="1434" w:hanging="357"/>
        <w:rPr>
          <w:rFonts w:ascii="Arial" w:hAnsi="Arial" w:cs="Arial"/>
          <w:i/>
          <w:sz w:val="22"/>
        </w:rPr>
      </w:pPr>
      <w:r w:rsidRPr="00213C01">
        <w:rPr>
          <w:rFonts w:ascii="Arial" w:hAnsi="Arial" w:cs="Arial"/>
          <w:i/>
          <w:sz w:val="22"/>
        </w:rPr>
        <w:t xml:space="preserve">a beépíthető legkisebb telekméret </w:t>
      </w:r>
      <w:r w:rsidRPr="00213C01">
        <w:rPr>
          <w:rFonts w:ascii="Arial" w:hAnsi="Arial" w:cs="Arial"/>
          <w:b/>
          <w:i/>
          <w:sz w:val="22"/>
        </w:rPr>
        <w:t>20.000m</w:t>
      </w:r>
      <w:r w:rsidRPr="00213C01">
        <w:rPr>
          <w:rFonts w:ascii="Arial" w:hAnsi="Arial" w:cs="Arial"/>
          <w:b/>
          <w:i/>
          <w:sz w:val="22"/>
          <w:vertAlign w:val="superscript"/>
        </w:rPr>
        <w:t>2</w:t>
      </w:r>
      <w:r w:rsidRPr="00213C01">
        <w:rPr>
          <w:rFonts w:ascii="Arial" w:hAnsi="Arial" w:cs="Arial"/>
          <w:b/>
          <w:i/>
          <w:sz w:val="22"/>
        </w:rPr>
        <w:t xml:space="preserve"> (2 ha),</w:t>
      </w:r>
      <w:r w:rsidRPr="00213C01">
        <w:rPr>
          <w:rFonts w:ascii="Arial" w:hAnsi="Arial" w:cs="Arial"/>
          <w:i/>
          <w:sz w:val="22"/>
        </w:rPr>
        <w:t xml:space="preserve"> </w:t>
      </w:r>
    </w:p>
    <w:p w:rsidR="00213C01" w:rsidRPr="00213C01" w:rsidRDefault="00213C01" w:rsidP="00213C01">
      <w:pPr>
        <w:pStyle w:val="felsorols"/>
        <w:numPr>
          <w:ilvl w:val="1"/>
          <w:numId w:val="11"/>
        </w:numPr>
        <w:tabs>
          <w:tab w:val="left" w:pos="1495"/>
        </w:tabs>
        <w:spacing w:after="60"/>
        <w:ind w:left="1434" w:hanging="357"/>
        <w:rPr>
          <w:rFonts w:ascii="Arial" w:hAnsi="Arial" w:cs="Arial"/>
          <w:i/>
          <w:sz w:val="22"/>
        </w:rPr>
      </w:pPr>
      <w:r w:rsidRPr="00213C01">
        <w:rPr>
          <w:rFonts w:ascii="Arial" w:hAnsi="Arial" w:cs="Arial"/>
          <w:i/>
          <w:sz w:val="22"/>
        </w:rPr>
        <w:t xml:space="preserve">a kialakítható legkisebb telekszélesség: </w:t>
      </w:r>
      <w:smartTag w:uri="urn:schemas-microsoft-com:office:smarttags" w:element="metricconverter">
        <w:smartTagPr>
          <w:attr w:name="ProductID" w:val="50 m"/>
        </w:smartTagPr>
        <w:r w:rsidRPr="00213C01">
          <w:rPr>
            <w:rFonts w:ascii="Arial" w:hAnsi="Arial" w:cs="Arial"/>
            <w:i/>
            <w:sz w:val="22"/>
          </w:rPr>
          <w:t>50 m</w:t>
        </w:r>
      </w:smartTag>
    </w:p>
    <w:p w:rsidR="00213C01" w:rsidRPr="00213C01" w:rsidRDefault="00213C01" w:rsidP="00213C01">
      <w:pPr>
        <w:pStyle w:val="felsorols"/>
        <w:numPr>
          <w:ilvl w:val="1"/>
          <w:numId w:val="11"/>
        </w:numPr>
        <w:tabs>
          <w:tab w:val="left" w:pos="1495"/>
        </w:tabs>
        <w:spacing w:after="60"/>
        <w:ind w:left="1434" w:hanging="357"/>
        <w:rPr>
          <w:rFonts w:ascii="Arial" w:hAnsi="Arial" w:cs="Arial"/>
          <w:i/>
          <w:sz w:val="22"/>
        </w:rPr>
      </w:pPr>
      <w:r w:rsidRPr="00213C01">
        <w:rPr>
          <w:rFonts w:ascii="Arial" w:hAnsi="Arial" w:cs="Arial"/>
          <w:i/>
          <w:sz w:val="22"/>
        </w:rPr>
        <w:t>a beépítés módja: szabadonálló</w:t>
      </w:r>
    </w:p>
    <w:p w:rsidR="00213C01" w:rsidRPr="00213C01" w:rsidRDefault="00213C01" w:rsidP="00213C01">
      <w:pPr>
        <w:pStyle w:val="felsorols"/>
        <w:numPr>
          <w:ilvl w:val="1"/>
          <w:numId w:val="11"/>
        </w:numPr>
        <w:tabs>
          <w:tab w:val="left" w:pos="1495"/>
        </w:tabs>
        <w:spacing w:after="60"/>
        <w:ind w:left="1434" w:hanging="357"/>
        <w:rPr>
          <w:rFonts w:ascii="Arial" w:hAnsi="Arial" w:cs="Arial"/>
          <w:b/>
          <w:i/>
          <w:sz w:val="22"/>
        </w:rPr>
      </w:pPr>
      <w:r w:rsidRPr="00213C01">
        <w:rPr>
          <w:rFonts w:ascii="Arial" w:hAnsi="Arial" w:cs="Arial"/>
          <w:b/>
          <w:i/>
          <w:sz w:val="22"/>
        </w:rPr>
        <w:t>A beépítettség mértéke legfeljebb 10%;</w:t>
      </w:r>
    </w:p>
    <w:p w:rsidR="00213C01" w:rsidRPr="00213C01" w:rsidRDefault="00213C01" w:rsidP="00213C01">
      <w:pPr>
        <w:pStyle w:val="felsorols"/>
        <w:numPr>
          <w:ilvl w:val="1"/>
          <w:numId w:val="11"/>
        </w:numPr>
        <w:tabs>
          <w:tab w:val="left" w:pos="5670"/>
        </w:tabs>
        <w:spacing w:after="60"/>
        <w:ind w:left="1434" w:hanging="357"/>
        <w:rPr>
          <w:rFonts w:ascii="Arial" w:hAnsi="Arial" w:cs="Arial"/>
          <w:i/>
          <w:sz w:val="22"/>
        </w:rPr>
      </w:pPr>
      <w:r w:rsidRPr="00213C01">
        <w:rPr>
          <w:rFonts w:ascii="Arial" w:hAnsi="Arial" w:cs="Arial"/>
          <w:i/>
          <w:sz w:val="22"/>
        </w:rPr>
        <w:t>legnagyobb megengedett épületmagasság 6,0 m;</w:t>
      </w:r>
    </w:p>
    <w:p w:rsidR="00213C01" w:rsidRPr="00213C01" w:rsidRDefault="00213C01" w:rsidP="00213C01">
      <w:pPr>
        <w:pStyle w:val="felsorols"/>
        <w:numPr>
          <w:ilvl w:val="1"/>
          <w:numId w:val="11"/>
        </w:numPr>
        <w:tabs>
          <w:tab w:val="left" w:pos="5670"/>
        </w:tabs>
        <w:spacing w:after="60"/>
        <w:ind w:left="1434" w:hanging="357"/>
        <w:rPr>
          <w:rFonts w:ascii="Arial" w:hAnsi="Arial" w:cs="Arial"/>
          <w:i/>
          <w:sz w:val="22"/>
        </w:rPr>
      </w:pPr>
      <w:r w:rsidRPr="00213C01">
        <w:rPr>
          <w:rFonts w:ascii="Arial" w:hAnsi="Arial" w:cs="Arial"/>
          <w:i/>
          <w:sz w:val="22"/>
        </w:rPr>
        <w:t>legnagyobb megengedett épületmagasság lakóépület esetében 5,0 m;</w:t>
      </w:r>
    </w:p>
    <w:p w:rsidR="00213C01" w:rsidRPr="007E1B2B" w:rsidRDefault="00213C01" w:rsidP="00213C01">
      <w:pPr>
        <w:pStyle w:val="felsorols"/>
        <w:numPr>
          <w:ilvl w:val="1"/>
          <w:numId w:val="11"/>
        </w:numPr>
        <w:spacing w:after="60"/>
        <w:ind w:left="1434" w:hanging="357"/>
        <w:rPr>
          <w:rFonts w:ascii="Arial" w:hAnsi="Arial" w:cs="Arial"/>
          <w:i/>
          <w:sz w:val="22"/>
        </w:rPr>
      </w:pPr>
      <w:r w:rsidRPr="007E1B2B">
        <w:rPr>
          <w:rFonts w:ascii="Arial" w:hAnsi="Arial" w:cs="Arial"/>
          <w:i/>
          <w:sz w:val="22"/>
        </w:rPr>
        <w:t>terepszint alatti építmény alapterülete legfeljebb 0,1%, birtokközpont esetén a (7) bekezdés előírásai szerint."</w:t>
      </w:r>
    </w:p>
    <w:p w:rsidR="00213C01" w:rsidRPr="007E1B2B" w:rsidRDefault="00213C01" w:rsidP="00213C01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:rsidR="004F717A" w:rsidRPr="004F717A" w:rsidRDefault="004F717A" w:rsidP="004F717A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65.§ (3) bekezdés a</w:t>
      </w:r>
      <w:r w:rsidRPr="004F717A">
        <w:rPr>
          <w:rFonts w:ascii="Arial" w:hAnsi="Arial" w:cs="Arial"/>
        </w:rPr>
        <w:t>) pont az alábbira módosul:</w:t>
      </w:r>
    </w:p>
    <w:p w:rsidR="004F717A" w:rsidRPr="007E1B2B" w:rsidRDefault="004F717A" w:rsidP="004F717A">
      <w:pPr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  <w:t>"a</w:t>
      </w:r>
      <w:r w:rsidRPr="007E1B2B">
        <w:rPr>
          <w:rFonts w:ascii="Arial" w:hAnsi="Arial" w:cs="Arial"/>
          <w:b/>
          <w:i/>
        </w:rPr>
        <w:t xml:space="preserve">) </w:t>
      </w:r>
      <w:r>
        <w:rPr>
          <w:rFonts w:ascii="Arial" w:hAnsi="Arial" w:cs="Arial"/>
          <w:b/>
          <w:i/>
        </w:rPr>
        <w:t>a kialakítható, beépíthető legkisebb telekméret: 10.000m</w:t>
      </w:r>
      <w:r w:rsidRPr="004F717A">
        <w:rPr>
          <w:rFonts w:ascii="Arial" w:hAnsi="Arial" w:cs="Arial"/>
          <w:b/>
          <w:i/>
          <w:vertAlign w:val="superscript"/>
        </w:rPr>
        <w:t>2</w:t>
      </w:r>
      <w:r w:rsidRPr="007E1B2B">
        <w:rPr>
          <w:rFonts w:ascii="Arial" w:hAnsi="Arial" w:cs="Arial"/>
          <w:b/>
          <w:i/>
        </w:rPr>
        <w:t>"</w:t>
      </w:r>
    </w:p>
    <w:p w:rsidR="004F717A" w:rsidRPr="004F717A" w:rsidRDefault="004F717A" w:rsidP="004F717A">
      <w:pPr>
        <w:pStyle w:val="Listaszerbekezds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bCs/>
        </w:rPr>
      </w:pPr>
    </w:p>
    <w:p w:rsidR="00627BB1" w:rsidRPr="004F717A" w:rsidRDefault="00213C01" w:rsidP="004F717A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F717A">
        <w:rPr>
          <w:rFonts w:ascii="Arial" w:hAnsi="Arial" w:cs="Arial"/>
        </w:rPr>
        <w:t>65.§ (3) bekezdés d) pont az alábbira módosul:</w:t>
      </w:r>
    </w:p>
    <w:p w:rsidR="00627BB1" w:rsidRPr="007E1B2B" w:rsidRDefault="00213C01" w:rsidP="00213C01">
      <w:pPr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7E1B2B">
        <w:rPr>
          <w:rFonts w:ascii="Arial" w:hAnsi="Arial" w:cs="Arial"/>
          <w:b/>
          <w:i/>
        </w:rPr>
        <w:tab/>
        <w:t>"d) a beépítettség maximális mértéke:</w:t>
      </w:r>
      <w:r w:rsidRPr="007E1B2B">
        <w:rPr>
          <w:rFonts w:ascii="Arial" w:hAnsi="Arial" w:cs="Arial"/>
          <w:b/>
          <w:i/>
        </w:rPr>
        <w:tab/>
        <w:t>10%"</w:t>
      </w:r>
    </w:p>
    <w:p w:rsidR="00213C01" w:rsidRDefault="00213C01" w:rsidP="00213C01">
      <w:pPr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D873F5" w:rsidRDefault="00D873F5" w:rsidP="00246260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67</w:t>
      </w:r>
      <w:r w:rsidRPr="005C22EA">
        <w:rPr>
          <w:rFonts w:ascii="Arial" w:hAnsi="Arial" w:cs="Arial"/>
        </w:rPr>
        <w:t xml:space="preserve">.§ </w:t>
      </w:r>
      <w:r>
        <w:rPr>
          <w:rFonts w:ascii="Arial" w:hAnsi="Arial" w:cs="Arial"/>
        </w:rPr>
        <w:t xml:space="preserve">(8) bekezdés a) pont </w:t>
      </w:r>
      <w:r w:rsidRPr="005C22EA">
        <w:rPr>
          <w:rFonts w:ascii="Arial" w:hAnsi="Arial" w:cs="Arial"/>
        </w:rPr>
        <w:t>az alábbira módosul:</w:t>
      </w:r>
    </w:p>
    <w:p w:rsidR="00D873F5" w:rsidRPr="00D873F5" w:rsidRDefault="00D873F5" w:rsidP="00D873F5">
      <w:pPr>
        <w:pStyle w:val="felsorols"/>
        <w:numPr>
          <w:ilvl w:val="0"/>
          <w:numId w:val="0"/>
        </w:numPr>
        <w:tabs>
          <w:tab w:val="left" w:pos="5220"/>
        </w:tabs>
        <w:spacing w:after="120"/>
        <w:ind w:left="108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 xml:space="preserve">"a) </w:t>
      </w:r>
      <w:r w:rsidRPr="00D873F5">
        <w:rPr>
          <w:rFonts w:ascii="Arial" w:hAnsi="Arial" w:cs="Arial"/>
          <w:b/>
          <w:i/>
          <w:sz w:val="22"/>
        </w:rPr>
        <w:t>a beépíthető legkisebb telekméret</w:t>
      </w:r>
      <w:r>
        <w:rPr>
          <w:rFonts w:ascii="Arial" w:hAnsi="Arial" w:cs="Arial"/>
          <w:b/>
          <w:i/>
          <w:sz w:val="22"/>
        </w:rPr>
        <w:t xml:space="preserve">:    </w:t>
      </w:r>
      <w:r w:rsidRPr="00D873F5">
        <w:rPr>
          <w:rFonts w:ascii="Arial" w:hAnsi="Arial" w:cs="Arial"/>
          <w:b/>
          <w:i/>
          <w:sz w:val="22"/>
        </w:rPr>
        <w:t>5.000 m</w:t>
      </w:r>
      <w:r w:rsidRPr="00D873F5">
        <w:rPr>
          <w:rFonts w:ascii="Arial" w:hAnsi="Arial" w:cs="Arial"/>
          <w:b/>
          <w:i/>
          <w:sz w:val="22"/>
          <w:vertAlign w:val="superscript"/>
        </w:rPr>
        <w:t>2</w:t>
      </w:r>
      <w:r>
        <w:rPr>
          <w:rFonts w:ascii="Arial" w:hAnsi="Arial" w:cs="Arial"/>
          <w:b/>
          <w:i/>
          <w:sz w:val="22"/>
          <w:vertAlign w:val="superscript"/>
        </w:rPr>
        <w:t>"</w:t>
      </w:r>
    </w:p>
    <w:p w:rsidR="00E77D3F" w:rsidRDefault="00E77D3F" w:rsidP="00D873F5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:rsidR="006E54E4" w:rsidRDefault="006E54E4" w:rsidP="006E54E4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67</w:t>
      </w:r>
      <w:r w:rsidRPr="005C22EA">
        <w:rPr>
          <w:rFonts w:ascii="Arial" w:hAnsi="Arial" w:cs="Arial"/>
        </w:rPr>
        <w:t xml:space="preserve">.§ </w:t>
      </w:r>
      <w:r>
        <w:rPr>
          <w:rFonts w:ascii="Arial" w:hAnsi="Arial" w:cs="Arial"/>
        </w:rPr>
        <w:t xml:space="preserve">(8) bekezdés c) pont </w:t>
      </w:r>
      <w:r w:rsidRPr="005C22EA">
        <w:rPr>
          <w:rFonts w:ascii="Arial" w:hAnsi="Arial" w:cs="Arial"/>
        </w:rPr>
        <w:t>az alábbira módosul:</w:t>
      </w:r>
    </w:p>
    <w:p w:rsidR="006E54E4" w:rsidRDefault="006E54E4" w:rsidP="006E54E4">
      <w:pPr>
        <w:pStyle w:val="felsorols"/>
        <w:numPr>
          <w:ilvl w:val="0"/>
          <w:numId w:val="0"/>
        </w:numPr>
        <w:tabs>
          <w:tab w:val="left" w:pos="5220"/>
        </w:tabs>
        <w:spacing w:after="120"/>
        <w:ind w:left="1080"/>
        <w:rPr>
          <w:rFonts w:ascii="Arial" w:hAnsi="Arial" w:cs="Arial"/>
          <w:b/>
          <w:i/>
          <w:sz w:val="22"/>
          <w:vertAlign w:val="superscript"/>
        </w:rPr>
      </w:pPr>
      <w:r>
        <w:rPr>
          <w:rFonts w:ascii="Arial" w:hAnsi="Arial" w:cs="Arial"/>
          <w:b/>
          <w:i/>
          <w:sz w:val="22"/>
        </w:rPr>
        <w:t xml:space="preserve">"c) </w:t>
      </w:r>
      <w:r w:rsidRPr="00D873F5">
        <w:rPr>
          <w:rFonts w:ascii="Arial" w:hAnsi="Arial" w:cs="Arial"/>
          <w:b/>
          <w:i/>
          <w:sz w:val="22"/>
        </w:rPr>
        <w:t>a</w:t>
      </w:r>
      <w:r>
        <w:rPr>
          <w:rFonts w:ascii="Arial" w:hAnsi="Arial" w:cs="Arial"/>
          <w:b/>
          <w:i/>
          <w:sz w:val="22"/>
        </w:rPr>
        <w:t xml:space="preserve"> beépítettség maximális mértéke:   10%</w:t>
      </w:r>
      <w:r>
        <w:rPr>
          <w:rFonts w:ascii="Arial" w:hAnsi="Arial" w:cs="Arial"/>
          <w:b/>
          <w:i/>
          <w:sz w:val="22"/>
          <w:vertAlign w:val="superscript"/>
        </w:rPr>
        <w:t>"</w:t>
      </w:r>
    </w:p>
    <w:p w:rsidR="00B45806" w:rsidRPr="00B45806" w:rsidRDefault="00B45806" w:rsidP="00B4580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67</w:t>
      </w:r>
      <w:r w:rsidRPr="005C22EA">
        <w:rPr>
          <w:rFonts w:ascii="Arial" w:hAnsi="Arial" w:cs="Arial"/>
        </w:rPr>
        <w:t xml:space="preserve">.§ </w:t>
      </w:r>
      <w:r>
        <w:rPr>
          <w:rFonts w:ascii="Arial" w:hAnsi="Arial" w:cs="Arial"/>
        </w:rPr>
        <w:t>(8) bekezdés az alábbi g) ponttal egészül ki:</w:t>
      </w:r>
    </w:p>
    <w:p w:rsidR="00B45806" w:rsidRDefault="00B45806" w:rsidP="00B45806">
      <w:pPr>
        <w:pStyle w:val="felsorols"/>
        <w:numPr>
          <w:ilvl w:val="0"/>
          <w:numId w:val="0"/>
        </w:numPr>
        <w:tabs>
          <w:tab w:val="left" w:pos="5220"/>
        </w:tabs>
        <w:spacing w:after="120"/>
        <w:ind w:left="1080"/>
        <w:rPr>
          <w:rFonts w:ascii="Arial" w:hAnsi="Arial" w:cs="Arial"/>
          <w:b/>
          <w:i/>
          <w:sz w:val="22"/>
          <w:vertAlign w:val="superscript"/>
        </w:rPr>
      </w:pPr>
      <w:r>
        <w:rPr>
          <w:rFonts w:ascii="Arial" w:hAnsi="Arial" w:cs="Arial"/>
          <w:b/>
          <w:i/>
          <w:sz w:val="22"/>
        </w:rPr>
        <w:t xml:space="preserve">"g) </w:t>
      </w:r>
      <w:r w:rsidRPr="00B45806">
        <w:rPr>
          <w:rFonts w:ascii="Arial" w:hAnsi="Arial" w:cs="Arial"/>
          <w:b/>
          <w:i/>
          <w:sz w:val="22"/>
        </w:rPr>
        <w:t>az övezet egyes részeit települési átlagnál jobb termőföldek teszik ki, melyekre a termőföld védelméről szóló törvény előírásai az irányadóak</w:t>
      </w:r>
      <w:r>
        <w:rPr>
          <w:rFonts w:ascii="Arial" w:hAnsi="Arial" w:cs="Arial"/>
          <w:b/>
          <w:i/>
          <w:sz w:val="22"/>
        </w:rPr>
        <w:t>.”</w:t>
      </w:r>
    </w:p>
    <w:p w:rsidR="000C4808" w:rsidRDefault="000C4808" w:rsidP="000C4808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72.§ az alábbi (4) bekezdéssel egészül ki:</w:t>
      </w:r>
    </w:p>
    <w:p w:rsidR="000C4808" w:rsidRPr="000C4808" w:rsidRDefault="000C4808" w:rsidP="000C4808">
      <w:pPr>
        <w:pStyle w:val="Listaszerbekezds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eastAsia="Times New Roman" w:hAnsi="Arial" w:cs="Arial"/>
          <w:b/>
          <w:i/>
          <w:lang w:eastAsia="ar-SA"/>
        </w:rPr>
      </w:pPr>
      <w:r>
        <w:rPr>
          <w:rFonts w:ascii="Arial" w:eastAsia="Times New Roman" w:hAnsi="Arial" w:cs="Arial"/>
          <w:b/>
          <w:i/>
          <w:lang w:eastAsia="ar-SA"/>
        </w:rPr>
        <w:lastRenderedPageBreak/>
        <w:t>„</w:t>
      </w:r>
      <w:r w:rsidRPr="000C4808">
        <w:rPr>
          <w:rFonts w:ascii="Arial" w:eastAsia="Times New Roman" w:hAnsi="Arial" w:cs="Arial"/>
          <w:b/>
          <w:i/>
          <w:lang w:eastAsia="ar-SA"/>
        </w:rPr>
        <w:t>A beépítésre szánt területeken a csapadékvíz-elvezető rendszert ki kell építeni</w:t>
      </w:r>
      <w:r>
        <w:rPr>
          <w:rFonts w:ascii="Arial" w:eastAsia="Times New Roman" w:hAnsi="Arial" w:cs="Arial"/>
          <w:b/>
          <w:i/>
          <w:lang w:eastAsia="ar-SA"/>
        </w:rPr>
        <w:t>.”</w:t>
      </w:r>
    </w:p>
    <w:p w:rsidR="00E77D3F" w:rsidRDefault="00E77D3F" w:rsidP="00D873F5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:rsidR="00E77D3F" w:rsidRDefault="00E77D3F" w:rsidP="00D873F5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:rsidR="004D69C7" w:rsidRPr="004D69C7" w:rsidRDefault="001741F9" w:rsidP="004D69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 w:rsidR="004D69C7" w:rsidRPr="004D69C7">
        <w:rPr>
          <w:rFonts w:ascii="Arial" w:hAnsi="Arial" w:cs="Arial"/>
          <w:b/>
          <w:bCs/>
        </w:rPr>
        <w:t>Összhang megteremtése a Településkép védelméről szóló rendelettel</w:t>
      </w:r>
    </w:p>
    <w:p w:rsidR="0069607E" w:rsidRPr="00ED0D6C" w:rsidRDefault="009734B0" w:rsidP="006960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69607E" w:rsidRPr="00ED0D6C">
        <w:rPr>
          <w:rFonts w:ascii="Arial" w:hAnsi="Arial" w:cs="Arial"/>
          <w:b/>
          <w:bCs/>
        </w:rPr>
        <w:t>.§</w:t>
      </w:r>
    </w:p>
    <w:p w:rsidR="00F958CD" w:rsidRDefault="00ED0D6C" w:rsidP="00E77D3F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bCs/>
        </w:rPr>
      </w:pPr>
      <w:r w:rsidRPr="007666FE">
        <w:rPr>
          <w:rFonts w:ascii="Arial" w:hAnsi="Arial" w:cs="Arial"/>
          <w:bCs/>
        </w:rPr>
        <w:t>Hatályát veszti a 8/2015. (V.21.) sz. Felsőtárkány Helyi Építé</w:t>
      </w:r>
      <w:r w:rsidR="004D69C7" w:rsidRPr="007666FE">
        <w:rPr>
          <w:rFonts w:ascii="Arial" w:hAnsi="Arial" w:cs="Arial"/>
          <w:bCs/>
        </w:rPr>
        <w:t xml:space="preserve">si Szabályzatáról szóló rendelet                  </w:t>
      </w:r>
    </w:p>
    <w:p w:rsidR="00ED0D6C" w:rsidRPr="007666FE" w:rsidRDefault="00ED0D6C" w:rsidP="000418ED">
      <w:pPr>
        <w:pStyle w:val="Listaszerbekezds"/>
        <w:autoSpaceDE w:val="0"/>
        <w:autoSpaceDN w:val="0"/>
        <w:adjustRightInd w:val="0"/>
        <w:spacing w:after="60" w:line="240" w:lineRule="auto"/>
        <w:ind w:left="425"/>
        <w:contextualSpacing w:val="0"/>
        <w:jc w:val="both"/>
        <w:rPr>
          <w:rFonts w:ascii="Arial" w:hAnsi="Arial" w:cs="Arial"/>
          <w:bCs/>
        </w:rPr>
      </w:pPr>
      <w:r w:rsidRPr="007666FE">
        <w:rPr>
          <w:rFonts w:ascii="Arial" w:hAnsi="Arial" w:cs="Arial"/>
          <w:bCs/>
        </w:rPr>
        <w:t xml:space="preserve">3.§ (1) bekezdése; </w:t>
      </w:r>
    </w:p>
    <w:p w:rsidR="00ED0D6C" w:rsidRDefault="00ED0D6C" w:rsidP="000418ED">
      <w:pPr>
        <w:pStyle w:val="Listaszerbekezds"/>
        <w:autoSpaceDE w:val="0"/>
        <w:autoSpaceDN w:val="0"/>
        <w:adjustRightInd w:val="0"/>
        <w:spacing w:after="60" w:line="240" w:lineRule="auto"/>
        <w:ind w:left="425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4.§ (3)-(5) bekezdése; </w:t>
      </w:r>
    </w:p>
    <w:p w:rsidR="00ED0D6C" w:rsidRDefault="00ED0D6C" w:rsidP="000418ED">
      <w:pPr>
        <w:pStyle w:val="Listaszerbekezds"/>
        <w:autoSpaceDE w:val="0"/>
        <w:autoSpaceDN w:val="0"/>
        <w:adjustRightInd w:val="0"/>
        <w:spacing w:after="60" w:line="240" w:lineRule="auto"/>
        <w:ind w:left="425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5.§; 6.§ (3)-(4) bekezdése; </w:t>
      </w:r>
    </w:p>
    <w:p w:rsidR="00ED0D6C" w:rsidRDefault="00ED0D6C" w:rsidP="000418ED">
      <w:pPr>
        <w:pStyle w:val="Listaszerbekezds"/>
        <w:autoSpaceDE w:val="0"/>
        <w:autoSpaceDN w:val="0"/>
        <w:adjustRightInd w:val="0"/>
        <w:spacing w:after="60" w:line="240" w:lineRule="auto"/>
        <w:ind w:left="425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7.§ (3)-(9) bekezdése; </w:t>
      </w:r>
    </w:p>
    <w:p w:rsidR="00A220A9" w:rsidRDefault="001373B5" w:rsidP="000418ED">
      <w:pPr>
        <w:pStyle w:val="Listaszerbekezds"/>
        <w:autoSpaceDE w:val="0"/>
        <w:autoSpaceDN w:val="0"/>
        <w:adjustRightInd w:val="0"/>
        <w:spacing w:after="60" w:line="240" w:lineRule="auto"/>
        <w:ind w:left="425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21.§</w:t>
      </w:r>
      <w:r w:rsidR="00B637B3">
        <w:rPr>
          <w:rFonts w:ascii="Arial" w:hAnsi="Arial" w:cs="Arial"/>
          <w:bCs/>
        </w:rPr>
        <w:t xml:space="preserve"> (1) – (4) bekezdése</w:t>
      </w:r>
    </w:p>
    <w:p w:rsidR="00ED0D6C" w:rsidRDefault="00ED0D6C" w:rsidP="000418ED">
      <w:pPr>
        <w:pStyle w:val="Listaszerbekezds"/>
        <w:autoSpaceDE w:val="0"/>
        <w:autoSpaceDN w:val="0"/>
        <w:adjustRightInd w:val="0"/>
        <w:spacing w:after="60" w:line="240" w:lineRule="auto"/>
        <w:ind w:left="425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22.§; </w:t>
      </w:r>
    </w:p>
    <w:p w:rsidR="00ED0D6C" w:rsidRDefault="00ED0D6C" w:rsidP="000418ED">
      <w:pPr>
        <w:pStyle w:val="Listaszerbekezds"/>
        <w:autoSpaceDE w:val="0"/>
        <w:autoSpaceDN w:val="0"/>
        <w:adjustRightInd w:val="0"/>
        <w:spacing w:after="60" w:line="240" w:lineRule="auto"/>
        <w:ind w:left="425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23.§; </w:t>
      </w:r>
    </w:p>
    <w:p w:rsidR="00ED0D6C" w:rsidRDefault="00ED0D6C" w:rsidP="000418ED">
      <w:pPr>
        <w:pStyle w:val="Listaszerbekezds"/>
        <w:autoSpaceDE w:val="0"/>
        <w:autoSpaceDN w:val="0"/>
        <w:adjustRightInd w:val="0"/>
        <w:spacing w:after="60" w:line="240" w:lineRule="auto"/>
        <w:ind w:left="425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24.§; </w:t>
      </w:r>
    </w:p>
    <w:p w:rsidR="00ED0D6C" w:rsidRDefault="00ED0D6C" w:rsidP="000418ED">
      <w:pPr>
        <w:pStyle w:val="Listaszerbekezds"/>
        <w:autoSpaceDE w:val="0"/>
        <w:autoSpaceDN w:val="0"/>
        <w:adjustRightInd w:val="0"/>
        <w:spacing w:after="60" w:line="240" w:lineRule="auto"/>
        <w:ind w:left="425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25.§ (1)-(4) bekezdése; </w:t>
      </w:r>
    </w:p>
    <w:p w:rsidR="00ED0D6C" w:rsidRDefault="00ED0D6C" w:rsidP="000418ED">
      <w:pPr>
        <w:pStyle w:val="Listaszerbekezds"/>
        <w:autoSpaceDE w:val="0"/>
        <w:autoSpaceDN w:val="0"/>
        <w:adjustRightInd w:val="0"/>
        <w:spacing w:after="60" w:line="240" w:lineRule="auto"/>
        <w:ind w:left="425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26.§ (5) bekezdése;</w:t>
      </w:r>
    </w:p>
    <w:p w:rsidR="00ED0D6C" w:rsidRDefault="00ED0D6C" w:rsidP="000418ED">
      <w:pPr>
        <w:pStyle w:val="Listaszerbekezds"/>
        <w:autoSpaceDE w:val="0"/>
        <w:autoSpaceDN w:val="0"/>
        <w:adjustRightInd w:val="0"/>
        <w:spacing w:after="60" w:line="240" w:lineRule="auto"/>
        <w:ind w:left="425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27.§ (3) bekezdése;</w:t>
      </w:r>
    </w:p>
    <w:p w:rsidR="00ED0D6C" w:rsidRDefault="00ED0D6C" w:rsidP="000418ED">
      <w:pPr>
        <w:pStyle w:val="Listaszerbekezds"/>
        <w:autoSpaceDE w:val="0"/>
        <w:autoSpaceDN w:val="0"/>
        <w:adjustRightInd w:val="0"/>
        <w:spacing w:after="60" w:line="240" w:lineRule="auto"/>
        <w:ind w:left="425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28.§;</w:t>
      </w:r>
    </w:p>
    <w:p w:rsidR="00ED0D6C" w:rsidRDefault="00ED0D6C" w:rsidP="000418ED">
      <w:pPr>
        <w:pStyle w:val="Listaszerbekezds"/>
        <w:autoSpaceDE w:val="0"/>
        <w:autoSpaceDN w:val="0"/>
        <w:adjustRightInd w:val="0"/>
        <w:spacing w:after="60" w:line="240" w:lineRule="auto"/>
        <w:ind w:left="425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34.§ (10)-(11), (13) bekezdése; </w:t>
      </w:r>
    </w:p>
    <w:p w:rsidR="00ED0D6C" w:rsidRDefault="00ED0D6C" w:rsidP="000418ED">
      <w:pPr>
        <w:pStyle w:val="Listaszerbekezds"/>
        <w:autoSpaceDE w:val="0"/>
        <w:autoSpaceDN w:val="0"/>
        <w:adjustRightInd w:val="0"/>
        <w:spacing w:after="60" w:line="240" w:lineRule="auto"/>
        <w:ind w:left="425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37.§ (3)-(4) bekezdése;</w:t>
      </w:r>
    </w:p>
    <w:p w:rsidR="00ED0D6C" w:rsidRDefault="00AE0B15" w:rsidP="000418ED">
      <w:pPr>
        <w:pStyle w:val="Listaszerbekezds"/>
        <w:autoSpaceDE w:val="0"/>
        <w:autoSpaceDN w:val="0"/>
        <w:adjustRightInd w:val="0"/>
        <w:spacing w:after="60" w:line="240" w:lineRule="auto"/>
        <w:ind w:left="425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40.§ (4)-(5) bekezdése;</w:t>
      </w:r>
    </w:p>
    <w:p w:rsidR="00AE0B15" w:rsidRDefault="00AE0B15" w:rsidP="000418ED">
      <w:pPr>
        <w:pStyle w:val="Listaszerbekezds"/>
        <w:autoSpaceDE w:val="0"/>
        <w:autoSpaceDN w:val="0"/>
        <w:adjustRightInd w:val="0"/>
        <w:spacing w:after="60" w:line="240" w:lineRule="auto"/>
        <w:ind w:left="425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41.§ (3) bekezdése, (5) a), d), f), g), h), i) pontjai;</w:t>
      </w:r>
    </w:p>
    <w:p w:rsidR="00AE0B15" w:rsidRDefault="00AE0B15" w:rsidP="000418ED">
      <w:pPr>
        <w:pStyle w:val="Listaszerbekezds"/>
        <w:autoSpaceDE w:val="0"/>
        <w:autoSpaceDN w:val="0"/>
        <w:adjustRightInd w:val="0"/>
        <w:spacing w:after="60" w:line="240" w:lineRule="auto"/>
        <w:ind w:left="425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43.§ (3)-(4), (6)-(9) bekezdése;</w:t>
      </w:r>
    </w:p>
    <w:p w:rsidR="00AE0B15" w:rsidRDefault="00AE0B15" w:rsidP="000418ED">
      <w:pPr>
        <w:pStyle w:val="Listaszerbekezds"/>
        <w:autoSpaceDE w:val="0"/>
        <w:autoSpaceDN w:val="0"/>
        <w:adjustRightInd w:val="0"/>
        <w:spacing w:after="60" w:line="240" w:lineRule="auto"/>
        <w:ind w:left="425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44.§ (4)-(8) bekezdése;</w:t>
      </w:r>
    </w:p>
    <w:p w:rsidR="00AE0B15" w:rsidRDefault="00AE0B15" w:rsidP="000418ED">
      <w:pPr>
        <w:pStyle w:val="Listaszerbekezds"/>
        <w:autoSpaceDE w:val="0"/>
        <w:autoSpaceDN w:val="0"/>
        <w:adjustRightInd w:val="0"/>
        <w:spacing w:after="60" w:line="240" w:lineRule="auto"/>
        <w:ind w:left="425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46.§ (3)-(4) bekezdése;</w:t>
      </w:r>
    </w:p>
    <w:p w:rsidR="00AE0B15" w:rsidRDefault="00AE0B15" w:rsidP="000418ED">
      <w:pPr>
        <w:pStyle w:val="Listaszerbekezds"/>
        <w:autoSpaceDE w:val="0"/>
        <w:autoSpaceDN w:val="0"/>
        <w:adjustRightInd w:val="0"/>
        <w:spacing w:after="60" w:line="240" w:lineRule="auto"/>
        <w:ind w:left="425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47.§ (5), (7) bekezdése;</w:t>
      </w:r>
    </w:p>
    <w:p w:rsidR="00AE0B15" w:rsidRDefault="00AE0B15" w:rsidP="000418ED">
      <w:pPr>
        <w:pStyle w:val="Listaszerbekezds"/>
        <w:autoSpaceDE w:val="0"/>
        <w:autoSpaceDN w:val="0"/>
        <w:adjustRightInd w:val="0"/>
        <w:spacing w:after="60" w:line="240" w:lineRule="auto"/>
        <w:ind w:left="425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48.§ (4) bekezdése;</w:t>
      </w:r>
    </w:p>
    <w:p w:rsidR="00AE0B15" w:rsidRDefault="00E20309" w:rsidP="000418ED">
      <w:pPr>
        <w:pStyle w:val="Listaszerbekezds"/>
        <w:autoSpaceDE w:val="0"/>
        <w:autoSpaceDN w:val="0"/>
        <w:adjustRightInd w:val="0"/>
        <w:spacing w:after="60" w:line="240" w:lineRule="auto"/>
        <w:ind w:left="425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49.§ (2) bekezdése;</w:t>
      </w:r>
    </w:p>
    <w:p w:rsidR="00E20309" w:rsidRDefault="00E20309" w:rsidP="000418ED">
      <w:pPr>
        <w:pStyle w:val="Listaszerbekezds"/>
        <w:autoSpaceDE w:val="0"/>
        <w:autoSpaceDN w:val="0"/>
        <w:adjustRightInd w:val="0"/>
        <w:spacing w:after="60" w:line="240" w:lineRule="auto"/>
        <w:ind w:left="425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50.§ (5), (8)-(9) bekezdése;</w:t>
      </w:r>
    </w:p>
    <w:p w:rsidR="00E20309" w:rsidRDefault="00E20309" w:rsidP="000418ED">
      <w:pPr>
        <w:pStyle w:val="Listaszerbekezds"/>
        <w:autoSpaceDE w:val="0"/>
        <w:autoSpaceDN w:val="0"/>
        <w:adjustRightInd w:val="0"/>
        <w:spacing w:after="60" w:line="240" w:lineRule="auto"/>
        <w:ind w:left="425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53.§ (5) bekezdése;</w:t>
      </w:r>
    </w:p>
    <w:p w:rsidR="00E20309" w:rsidRDefault="00E20309" w:rsidP="000418ED">
      <w:pPr>
        <w:pStyle w:val="Listaszerbekezds"/>
        <w:autoSpaceDE w:val="0"/>
        <w:autoSpaceDN w:val="0"/>
        <w:adjustRightInd w:val="0"/>
        <w:spacing w:after="60" w:line="240" w:lineRule="auto"/>
        <w:ind w:left="425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54.§ (7) bekezdése;</w:t>
      </w:r>
    </w:p>
    <w:p w:rsidR="00CB653B" w:rsidRDefault="00E20309" w:rsidP="000418ED">
      <w:pPr>
        <w:pStyle w:val="Listaszerbekezds"/>
        <w:autoSpaceDE w:val="0"/>
        <w:autoSpaceDN w:val="0"/>
        <w:adjustRightInd w:val="0"/>
        <w:spacing w:after="60" w:line="240" w:lineRule="auto"/>
        <w:ind w:left="425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55.§ (3) bekezdése; </w:t>
      </w:r>
    </w:p>
    <w:p w:rsidR="00CB653B" w:rsidRDefault="00CB653B" w:rsidP="000418ED">
      <w:pPr>
        <w:pStyle w:val="Listaszerbekezds"/>
        <w:autoSpaceDE w:val="0"/>
        <w:autoSpaceDN w:val="0"/>
        <w:adjustRightInd w:val="0"/>
        <w:spacing w:after="60" w:line="240" w:lineRule="auto"/>
        <w:ind w:left="425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70. §;</w:t>
      </w:r>
    </w:p>
    <w:p w:rsidR="00E20309" w:rsidRDefault="00E20309" w:rsidP="000418ED">
      <w:pPr>
        <w:pStyle w:val="Listaszerbekezds"/>
        <w:autoSpaceDE w:val="0"/>
        <w:autoSpaceDN w:val="0"/>
        <w:adjustRightInd w:val="0"/>
        <w:spacing w:after="60" w:line="240" w:lineRule="auto"/>
        <w:ind w:left="425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valamint a </w:t>
      </w:r>
    </w:p>
    <w:p w:rsidR="00865CA6" w:rsidRDefault="00865CA6" w:rsidP="000418ED">
      <w:pPr>
        <w:pStyle w:val="Listaszerbekezds"/>
        <w:autoSpaceDE w:val="0"/>
        <w:autoSpaceDN w:val="0"/>
        <w:adjustRightInd w:val="0"/>
        <w:spacing w:after="60" w:line="240" w:lineRule="auto"/>
        <w:ind w:left="425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számú melléklete</w:t>
      </w:r>
    </w:p>
    <w:p w:rsidR="00E20309" w:rsidRDefault="00E20309" w:rsidP="000418ED">
      <w:pPr>
        <w:pStyle w:val="Listaszerbekezds"/>
        <w:autoSpaceDE w:val="0"/>
        <w:autoSpaceDN w:val="0"/>
        <w:adjustRightInd w:val="0"/>
        <w:spacing w:after="60" w:line="240" w:lineRule="auto"/>
        <w:ind w:left="425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3., 4., 7. függelékek.</w:t>
      </w:r>
    </w:p>
    <w:p w:rsidR="00041640" w:rsidRDefault="00041640" w:rsidP="000418ED">
      <w:pPr>
        <w:pStyle w:val="Listaszerbekezds"/>
        <w:autoSpaceDE w:val="0"/>
        <w:autoSpaceDN w:val="0"/>
        <w:adjustRightInd w:val="0"/>
        <w:spacing w:after="60" w:line="240" w:lineRule="auto"/>
        <w:ind w:left="425"/>
        <w:contextualSpacing w:val="0"/>
        <w:jc w:val="both"/>
        <w:rPr>
          <w:rFonts w:ascii="Arial" w:hAnsi="Arial" w:cs="Arial"/>
          <w:bCs/>
        </w:rPr>
      </w:pPr>
    </w:p>
    <w:p w:rsidR="00865CA6" w:rsidRDefault="00865CA6" w:rsidP="00ED0D6C">
      <w:pPr>
        <w:pStyle w:val="Listaszerbekezds"/>
        <w:autoSpaceDE w:val="0"/>
        <w:autoSpaceDN w:val="0"/>
        <w:adjustRightInd w:val="0"/>
        <w:spacing w:after="120" w:line="240" w:lineRule="auto"/>
        <w:ind w:left="425"/>
        <w:contextualSpacing w:val="0"/>
        <w:jc w:val="both"/>
        <w:rPr>
          <w:rFonts w:ascii="Arial" w:hAnsi="Arial" w:cs="Arial"/>
          <w:bCs/>
        </w:rPr>
        <w:sectPr w:rsidR="00865CA6" w:rsidSect="007666FE">
          <w:footerReference w:type="default" r:id="rId8"/>
          <w:type w:val="continuous"/>
          <w:pgSz w:w="11906" w:h="16838"/>
          <w:pgMar w:top="1417" w:right="1417" w:bottom="1417" w:left="1417" w:header="708" w:footer="135" w:gutter="0"/>
          <w:cols w:space="708"/>
          <w:docGrid w:linePitch="360"/>
        </w:sectPr>
      </w:pPr>
    </w:p>
    <w:p w:rsidR="00544485" w:rsidRDefault="00544485" w:rsidP="00E77D3F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21.§ (5) bekezdése az alábbira módosul:</w:t>
      </w:r>
    </w:p>
    <w:p w:rsidR="00544485" w:rsidRPr="00544485" w:rsidRDefault="00544485" w:rsidP="00544485">
      <w:pPr>
        <w:pStyle w:val="Listaszerbekezds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bCs/>
          <w:i/>
        </w:rPr>
      </w:pPr>
      <w:r w:rsidRPr="00544485">
        <w:rPr>
          <w:rFonts w:ascii="Arial" w:hAnsi="Arial" w:cs="Arial"/>
          <w:i/>
          <w:spacing w:val="-4"/>
        </w:rPr>
        <w:t>„Új épület építése esetén új villamosenergia ingatlan-bekötést beépítésre szánt területen csak földalatti csatlakozás kiépítésével szabad kivitelezni még akkor is, ha a közhálózat oszlopsoron halad.”</w:t>
      </w:r>
    </w:p>
    <w:p w:rsidR="0069607E" w:rsidRPr="007F468D" w:rsidRDefault="008073C2" w:rsidP="00E77D3F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bCs/>
        </w:rPr>
      </w:pPr>
      <w:r w:rsidRPr="007F468D">
        <w:rPr>
          <w:rFonts w:ascii="Arial" w:hAnsi="Arial" w:cs="Arial"/>
          <w:bCs/>
        </w:rPr>
        <w:t>Felsőtárkány</w:t>
      </w:r>
      <w:r w:rsidR="0069607E" w:rsidRPr="007F468D">
        <w:rPr>
          <w:rFonts w:ascii="Arial" w:hAnsi="Arial" w:cs="Arial"/>
          <w:bCs/>
        </w:rPr>
        <w:t xml:space="preserve"> </w:t>
      </w:r>
      <w:bookmarkStart w:id="0" w:name="_GoBack"/>
      <w:r w:rsidR="00D95B56" w:rsidRPr="007F468D">
        <w:rPr>
          <w:rFonts w:ascii="Arial" w:hAnsi="Arial" w:cs="Arial"/>
          <w:bCs/>
        </w:rPr>
        <w:t>k</w:t>
      </w:r>
      <w:bookmarkEnd w:id="0"/>
      <w:r w:rsidR="00D95B56" w:rsidRPr="007F468D">
        <w:rPr>
          <w:rFonts w:ascii="Arial" w:hAnsi="Arial" w:cs="Arial"/>
          <w:bCs/>
        </w:rPr>
        <w:t xml:space="preserve">özség </w:t>
      </w:r>
      <w:r w:rsidR="0069607E" w:rsidRPr="007F468D">
        <w:rPr>
          <w:rFonts w:ascii="Arial" w:hAnsi="Arial" w:cs="Arial"/>
          <w:bCs/>
        </w:rPr>
        <w:t xml:space="preserve">Helyi Építési Szabályzatának </w:t>
      </w:r>
      <w:r w:rsidR="00DF6EC4" w:rsidRPr="007F468D">
        <w:rPr>
          <w:rFonts w:ascii="Arial" w:hAnsi="Arial" w:cs="Arial"/>
          <w:bCs/>
        </w:rPr>
        <w:t>1.</w:t>
      </w:r>
      <w:r w:rsidR="0069607E" w:rsidRPr="007F468D">
        <w:rPr>
          <w:rFonts w:ascii="Arial" w:hAnsi="Arial" w:cs="Arial"/>
          <w:bCs/>
        </w:rPr>
        <w:t xml:space="preserve"> mellékletét képező</w:t>
      </w:r>
      <w:r w:rsidR="00DF6EC4" w:rsidRPr="007F468D">
        <w:rPr>
          <w:rFonts w:ascii="Arial" w:hAnsi="Arial" w:cs="Arial"/>
          <w:bCs/>
        </w:rPr>
        <w:t>, SzT-b jelű</w:t>
      </w:r>
      <w:r w:rsidR="0069607E" w:rsidRPr="007F468D">
        <w:rPr>
          <w:rFonts w:ascii="Arial" w:hAnsi="Arial" w:cs="Arial"/>
          <w:bCs/>
        </w:rPr>
        <w:t xml:space="preserve"> </w:t>
      </w:r>
      <w:r w:rsidR="00402F67" w:rsidRPr="007F468D">
        <w:rPr>
          <w:rFonts w:ascii="Arial" w:hAnsi="Arial" w:cs="Arial"/>
          <w:bCs/>
        </w:rPr>
        <w:t xml:space="preserve">belterületi </w:t>
      </w:r>
      <w:r w:rsidR="0069607E" w:rsidRPr="007F468D">
        <w:rPr>
          <w:rFonts w:ascii="Arial" w:hAnsi="Arial" w:cs="Arial"/>
          <w:bCs/>
        </w:rPr>
        <w:t>Sza</w:t>
      </w:r>
      <w:r w:rsidR="00DF6EC4" w:rsidRPr="007F468D">
        <w:rPr>
          <w:rFonts w:ascii="Arial" w:hAnsi="Arial" w:cs="Arial"/>
          <w:bCs/>
        </w:rPr>
        <w:t>bályozási tervlapja</w:t>
      </w:r>
      <w:r w:rsidR="00827914" w:rsidRPr="007F468D">
        <w:rPr>
          <w:rFonts w:ascii="Arial" w:hAnsi="Arial" w:cs="Arial"/>
          <w:bCs/>
        </w:rPr>
        <w:t xml:space="preserve"> a tervezési területen</w:t>
      </w:r>
      <w:r w:rsidR="00DF6EC4" w:rsidRPr="007F468D">
        <w:rPr>
          <w:rFonts w:ascii="Arial" w:hAnsi="Arial" w:cs="Arial"/>
          <w:bCs/>
        </w:rPr>
        <w:t xml:space="preserve">, </w:t>
      </w:r>
      <w:r w:rsidR="00827914" w:rsidRPr="007F468D">
        <w:rPr>
          <w:rFonts w:ascii="Arial" w:hAnsi="Arial" w:cs="Arial"/>
          <w:bCs/>
        </w:rPr>
        <w:t xml:space="preserve">az </w:t>
      </w:r>
      <w:r w:rsidR="00DF6EC4" w:rsidRPr="007F468D">
        <w:rPr>
          <w:rFonts w:ascii="Arial" w:hAnsi="Arial" w:cs="Arial"/>
          <w:bCs/>
        </w:rPr>
        <w:t>e r</w:t>
      </w:r>
      <w:r w:rsidR="00827914" w:rsidRPr="007F468D">
        <w:rPr>
          <w:rFonts w:ascii="Arial" w:hAnsi="Arial" w:cs="Arial"/>
          <w:bCs/>
        </w:rPr>
        <w:t>endelet mellékletét képező SzT</w:t>
      </w:r>
      <w:r w:rsidR="007666FE" w:rsidRPr="007F468D">
        <w:rPr>
          <w:rFonts w:ascii="Arial" w:hAnsi="Arial" w:cs="Arial"/>
          <w:bCs/>
        </w:rPr>
        <w:t>/b</w:t>
      </w:r>
      <w:r w:rsidR="00DF6EC4" w:rsidRPr="007F468D">
        <w:rPr>
          <w:rFonts w:ascii="Arial" w:hAnsi="Arial" w:cs="Arial"/>
          <w:bCs/>
        </w:rPr>
        <w:t>/1m</w:t>
      </w:r>
      <w:r w:rsidR="0069607E" w:rsidRPr="007F468D">
        <w:rPr>
          <w:rFonts w:ascii="Arial" w:hAnsi="Arial" w:cs="Arial"/>
          <w:bCs/>
        </w:rPr>
        <w:t xml:space="preserve"> jelű tervlapra módosul.</w:t>
      </w:r>
    </w:p>
    <w:p w:rsidR="00865CA6" w:rsidRDefault="00865CA6" w:rsidP="00E77D3F">
      <w:pPr>
        <w:pStyle w:val="Listaszerbekezds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bCs/>
        </w:rPr>
      </w:pPr>
      <w:r w:rsidRPr="007666FE">
        <w:rPr>
          <w:rFonts w:ascii="Arial" w:hAnsi="Arial" w:cs="Arial"/>
          <w:bCs/>
        </w:rPr>
        <w:lastRenderedPageBreak/>
        <w:t xml:space="preserve">Felsőtárkány </w:t>
      </w:r>
      <w:r>
        <w:rPr>
          <w:rFonts w:ascii="Arial" w:hAnsi="Arial" w:cs="Arial"/>
          <w:bCs/>
        </w:rPr>
        <w:t xml:space="preserve">község </w:t>
      </w:r>
      <w:r w:rsidRPr="007666FE">
        <w:rPr>
          <w:rFonts w:ascii="Arial" w:hAnsi="Arial" w:cs="Arial"/>
          <w:bCs/>
        </w:rPr>
        <w:t xml:space="preserve">Helyi Építési Szabályzatának </w:t>
      </w:r>
      <w:r>
        <w:rPr>
          <w:rFonts w:ascii="Arial" w:hAnsi="Arial" w:cs="Arial"/>
          <w:bCs/>
        </w:rPr>
        <w:t>2</w:t>
      </w:r>
      <w:r w:rsidRPr="007666FE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függelék Műemléki környezetbe tartozó ingatlanok felsorolása az alábbiak szerint módosul:</w:t>
      </w:r>
    </w:p>
    <w:p w:rsidR="00AF0D62" w:rsidRDefault="00AF0D62" w:rsidP="00865CA6">
      <w:pPr>
        <w:pStyle w:val="Listaszerbekezds"/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865CA6" w:rsidRPr="00865CA6" w:rsidRDefault="00865CA6" w:rsidP="00865CA6">
      <w:pPr>
        <w:pStyle w:val="Listaszerbekezds"/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865CA6">
        <w:rPr>
          <w:rFonts w:ascii="Arial" w:hAnsi="Arial" w:cs="Arial"/>
          <w:b/>
          <w:bCs/>
        </w:rPr>
        <w:t>Műemléki környezetbe tartozó ingatlanok:</w:t>
      </w:r>
    </w:p>
    <w:p w:rsidR="0069607E" w:rsidRDefault="00865CA6" w:rsidP="004C7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5CA6">
        <w:rPr>
          <w:rFonts w:ascii="Arial" w:hAnsi="Arial" w:cs="Arial"/>
        </w:rPr>
        <w:t xml:space="preserve">Hrsz.: 687/2, 689/1, 689/2, 695/1, 695/2, 1388/12-15, </w:t>
      </w:r>
    </w:p>
    <w:p w:rsidR="00865CA6" w:rsidRDefault="00865CA6" w:rsidP="004C7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B43EF" w:rsidRDefault="00865CA6">
      <w:pPr>
        <w:autoSpaceDE w:val="0"/>
        <w:autoSpaceDN w:val="0"/>
        <w:adjustRightInd w:val="0"/>
        <w:spacing w:after="120"/>
        <w:rPr>
          <w:rFonts w:ascii="Arial" w:eastAsia="Times New Roman" w:hAnsi="Arial" w:cs="Arial"/>
          <w:bCs/>
          <w:lang w:eastAsia="hu-HU"/>
        </w:rPr>
      </w:pPr>
      <w:r w:rsidRPr="00AF0D62">
        <w:rPr>
          <w:rFonts w:ascii="Arial" w:eastAsia="Times New Roman" w:hAnsi="Arial" w:cs="Arial"/>
          <w:bCs/>
          <w:lang w:eastAsia="hu-HU"/>
        </w:rPr>
        <w:t xml:space="preserve">Felsőtárkány község Helyi Építési Szabályzatának 6. függelék </w:t>
      </w:r>
      <w:r w:rsidR="00186E8F" w:rsidRPr="00AF0D62">
        <w:rPr>
          <w:rFonts w:ascii="Arial" w:eastAsia="Times New Roman" w:hAnsi="Arial" w:cs="Arial"/>
          <w:bCs/>
          <w:lang w:eastAsia="hu-HU"/>
        </w:rPr>
        <w:t>Natura2000 hálózathoz tartozó területek</w:t>
      </w:r>
      <w:r w:rsidRPr="00AF0D62">
        <w:rPr>
          <w:rFonts w:ascii="Arial" w:eastAsia="Times New Roman" w:hAnsi="Arial" w:cs="Arial"/>
          <w:bCs/>
          <w:lang w:eastAsia="hu-HU"/>
        </w:rPr>
        <w:t xml:space="preserve"> </w:t>
      </w:r>
      <w:r w:rsidR="00186E8F" w:rsidRPr="00186E8F">
        <w:rPr>
          <w:rFonts w:ascii="Arial" w:eastAsia="Times New Roman" w:hAnsi="Arial" w:cs="Arial"/>
          <w:bCs/>
          <w:lang w:eastAsia="hu-HU"/>
        </w:rPr>
        <w:t xml:space="preserve">Bükki Nemzeti Park Igazgatóság működési területén található különleges madárvédelmi területek </w:t>
      </w:r>
    </w:p>
    <w:p w:rsidR="00865CA6" w:rsidRPr="00AF0D62" w:rsidRDefault="00186E8F" w:rsidP="00865C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u-HU"/>
        </w:rPr>
      </w:pPr>
      <w:r w:rsidRPr="00AF0D62">
        <w:rPr>
          <w:rFonts w:ascii="Arial" w:eastAsia="Times New Roman" w:hAnsi="Arial" w:cs="Arial"/>
          <w:bCs/>
          <w:i/>
          <w:lang w:eastAsia="hu-HU"/>
        </w:rPr>
        <w:t xml:space="preserve">Bükk hegység és peremterületei </w:t>
      </w:r>
    </w:p>
    <w:p w:rsidR="00865CA6" w:rsidRPr="00AF0D62" w:rsidRDefault="00186E8F" w:rsidP="00865C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hu-HU"/>
        </w:rPr>
      </w:pPr>
      <w:r w:rsidRPr="00AF0D62">
        <w:rPr>
          <w:rFonts w:ascii="Arial" w:eastAsia="Times New Roman" w:hAnsi="Arial" w:cs="Arial"/>
          <w:bCs/>
          <w:i/>
          <w:lang w:eastAsia="hu-HU"/>
        </w:rPr>
        <w:t xml:space="preserve">(HUBN10003) </w:t>
      </w:r>
    </w:p>
    <w:p w:rsidR="00865CA6" w:rsidRPr="00865CA6" w:rsidRDefault="00865CA6" w:rsidP="00865CA6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hu-HU"/>
        </w:rPr>
      </w:pPr>
      <w:r w:rsidRPr="00865CA6">
        <w:rPr>
          <w:rFonts w:ascii="Arial" w:eastAsia="Times New Roman" w:hAnsi="Arial" w:cs="Arial"/>
          <w:lang w:eastAsia="hu-HU"/>
        </w:rPr>
        <w:t xml:space="preserve">025/1, 025/2, 025/3, 026/2, 026/3, 026/4, 027/1, 027/2, 028/1, 028/2, 028/3, 028/4, 028/5, 029/1, 029/2, 030/13, 030/14, 030/15, 030/16, 030/17, 030/18, 031/4, 031/5, 031/6, 031/7, 032, 033/2, 033/3, 033/4, 033/5, 034, 035/1, 035/2, 035/3, 035/4, 035/5, 036, 037/1, 037/2, 038/2, 038/4, 038/5, 038/6, 038/7, 038/8, 038/10, 038/23, 038/1a, 038/1c, 055, 061, 062/1, 062/2, 063, 064, 066, 067, 068, 069, 070, 071, 072, 073, 074, 075, 076, 077, 078, 079, 080, 081, 082, 083, 084, 085, 086, 087, 088, 089, 090, 091, 092, 093, 094, 095, 096, 097, 098, 099, 0100, 0101, 0102, 0103, 0104, 0105, 0106, 0107, 0108, 0109, 0110, 0111, 0112, 0113, 0114, 0115, 0116, 0117, 0118, 0119, 0120, 0121, 0122, 0123, 0124, 0125, 0126, 0127, 0128, 0129, 0130, 0131, 0132, 0133, 0134, 0135, 0136, 0137, 0138, 0139, 0140, 0141, 0142, 0143, 0144, 0147, 0148, 0150/1, 0150/2, 0151, 0152, 0153/1, 0153/2, 0154, 0155, 0156/1, 0156/2, 0157, 0158/1, 0158/3, 0158/4, 0159/3, 0159/5, 0159/6, 0159/7, 0159/8, 0160, 0161/1, 0161/3, 0161/4, 0162/1, 0162/2, 0162/3, 0163, 0164, 0165, 0166, 0167, 0168, 0170, 0171/1, 0171/2, 0172, 0173/1, 0173/2, 0176b, 0197/19, 0199/2, 0199/1a, 0199/1c, 0199/1d, </w:t>
      </w:r>
    </w:p>
    <w:p w:rsidR="00865CA6" w:rsidRDefault="00865CA6" w:rsidP="004C7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4B4C" w:rsidRDefault="00724B4C" w:rsidP="009E7B6E">
      <w:pPr>
        <w:pStyle w:val="Listaszerbekezds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/>
        </w:rPr>
        <w:t>A HÉSZ</w:t>
      </w:r>
      <w:r w:rsidRPr="00753D8E">
        <w:rPr>
          <w:rFonts w:ascii="Arial" w:hAnsi="Arial"/>
        </w:rPr>
        <w:t xml:space="preserve"> </w:t>
      </w:r>
      <w:r>
        <w:rPr>
          <w:rFonts w:ascii="Arial" w:hAnsi="Arial"/>
        </w:rPr>
        <w:t xml:space="preserve">1. </w:t>
      </w:r>
      <w:r w:rsidRPr="00753D8E">
        <w:rPr>
          <w:rFonts w:ascii="Arial" w:hAnsi="Arial"/>
        </w:rPr>
        <w:t>mellék</w:t>
      </w:r>
      <w:r>
        <w:rPr>
          <w:rFonts w:ascii="Arial" w:hAnsi="Arial"/>
        </w:rPr>
        <w:t>l</w:t>
      </w:r>
      <w:r w:rsidR="009E7B6E">
        <w:rPr>
          <w:rFonts w:ascii="Arial" w:hAnsi="Arial"/>
        </w:rPr>
        <w:t>etét képező SzT-b</w:t>
      </w:r>
      <w:r w:rsidR="00DB1DBC">
        <w:rPr>
          <w:rFonts w:ascii="Arial" w:hAnsi="Arial"/>
        </w:rPr>
        <w:t xml:space="preserve">, </w:t>
      </w:r>
      <w:r w:rsidR="009E7B6E">
        <w:rPr>
          <w:rFonts w:ascii="Arial" w:hAnsi="Arial"/>
        </w:rPr>
        <w:t>SzT-b2</w:t>
      </w:r>
      <w:r w:rsidR="00DB1DBC">
        <w:rPr>
          <w:rFonts w:ascii="Arial" w:hAnsi="Arial"/>
        </w:rPr>
        <w:t xml:space="preserve"> és SzT-k jelű </w:t>
      </w:r>
      <w:r w:rsidRPr="00753D8E">
        <w:rPr>
          <w:rFonts w:ascii="Arial" w:hAnsi="Arial"/>
        </w:rPr>
        <w:t>szabályozási terv</w:t>
      </w:r>
      <w:r>
        <w:rPr>
          <w:rFonts w:ascii="Arial" w:hAnsi="Arial"/>
        </w:rPr>
        <w:t>lap</w:t>
      </w:r>
      <w:r w:rsidR="009E7B6E">
        <w:rPr>
          <w:rFonts w:ascii="Arial" w:hAnsi="Arial"/>
        </w:rPr>
        <w:t>jain a</w:t>
      </w:r>
      <w:r w:rsidR="00DB1DBC">
        <w:rPr>
          <w:rFonts w:ascii="Arial" w:hAnsi="Arial"/>
        </w:rPr>
        <w:t xml:space="preserve"> módosítással érintett területei</w:t>
      </w:r>
      <w:r w:rsidRPr="00753D8E">
        <w:rPr>
          <w:rFonts w:ascii="Arial" w:hAnsi="Arial"/>
        </w:rPr>
        <w:t>nek normatartalma helyébe e rendelet 1. mellékletének normatartalma lép.</w:t>
      </w:r>
    </w:p>
    <w:p w:rsidR="004C75AA" w:rsidRDefault="009734B0" w:rsidP="004E5D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4C75AA" w:rsidRPr="00FB3D6F">
        <w:rPr>
          <w:rFonts w:ascii="Arial" w:hAnsi="Arial" w:cs="Arial"/>
          <w:b/>
          <w:bCs/>
        </w:rPr>
        <w:t>.§</w:t>
      </w:r>
    </w:p>
    <w:p w:rsidR="00865CA6" w:rsidRDefault="00865CA6" w:rsidP="004E5D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C75AA" w:rsidRPr="00FB3D6F" w:rsidRDefault="004C75AA" w:rsidP="00696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D6F">
        <w:rPr>
          <w:rFonts w:ascii="Arial" w:hAnsi="Arial" w:cs="Arial"/>
        </w:rPr>
        <w:t>E rendelet az állami főépítészi hatáskörében eljáró megyei kormányhivatalnak és az érintett</w:t>
      </w:r>
    </w:p>
    <w:p w:rsidR="004C75AA" w:rsidRPr="00FB3D6F" w:rsidRDefault="004C75AA" w:rsidP="006960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3D6F">
        <w:rPr>
          <w:rFonts w:ascii="Arial" w:hAnsi="Arial" w:cs="Arial"/>
        </w:rPr>
        <w:t>államigazgatási szerveknek történt közlést követő 5. napon, de legkorábban a kihirdetést</w:t>
      </w:r>
      <w:r w:rsidR="0069607E" w:rsidRPr="00FB3D6F">
        <w:rPr>
          <w:rFonts w:ascii="Arial" w:hAnsi="Arial" w:cs="Arial"/>
        </w:rPr>
        <w:t xml:space="preserve"> </w:t>
      </w:r>
      <w:r w:rsidRPr="00FB3D6F">
        <w:rPr>
          <w:rFonts w:ascii="Arial" w:hAnsi="Arial" w:cs="Arial"/>
        </w:rPr>
        <w:t>követő 15. napon lép hatályba.</w:t>
      </w:r>
    </w:p>
    <w:p w:rsidR="0056265A" w:rsidRDefault="0056265A" w:rsidP="004C7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56265A" w:rsidRPr="0056265A" w:rsidRDefault="0056265A" w:rsidP="004C7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265A">
        <w:rPr>
          <w:rFonts w:ascii="Arial" w:hAnsi="Arial" w:cs="Arial"/>
        </w:rPr>
        <w:t>Felsőtárkány, 2018. július 23.</w:t>
      </w:r>
    </w:p>
    <w:p w:rsidR="004E5DCC" w:rsidRPr="008073C2" w:rsidRDefault="004E5DCC" w:rsidP="004C7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56265A" w:rsidRDefault="00FB3D6F" w:rsidP="00FB3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3D6F">
        <w:rPr>
          <w:rFonts w:ascii="Arial" w:hAnsi="Arial" w:cs="Arial"/>
        </w:rPr>
        <w:t xml:space="preserve">  </w:t>
      </w:r>
    </w:p>
    <w:p w:rsidR="004C75AA" w:rsidRPr="00FB3D6F" w:rsidRDefault="00FB3D6F" w:rsidP="00FB3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3D6F">
        <w:rPr>
          <w:rFonts w:ascii="Arial" w:hAnsi="Arial" w:cs="Arial"/>
        </w:rPr>
        <w:t xml:space="preserve">  </w:t>
      </w:r>
      <w:r w:rsidR="009734B0">
        <w:rPr>
          <w:rFonts w:ascii="Arial" w:hAnsi="Arial" w:cs="Arial"/>
        </w:rPr>
        <w:t>d</w:t>
      </w:r>
      <w:r w:rsidRPr="00FB3D6F">
        <w:rPr>
          <w:rFonts w:ascii="Arial" w:hAnsi="Arial" w:cs="Arial"/>
        </w:rPr>
        <w:t>r</w:t>
      </w:r>
      <w:r w:rsidR="009734B0">
        <w:rPr>
          <w:rFonts w:ascii="Arial" w:hAnsi="Arial" w:cs="Arial"/>
        </w:rPr>
        <w:t>.</w:t>
      </w:r>
      <w:r w:rsidRPr="00FB3D6F">
        <w:rPr>
          <w:rFonts w:ascii="Arial" w:hAnsi="Arial" w:cs="Arial"/>
        </w:rPr>
        <w:t xml:space="preserve"> Juhász Attila Simon</w:t>
      </w:r>
      <w:r w:rsidR="004C75AA" w:rsidRPr="00FB3D6F">
        <w:rPr>
          <w:rFonts w:ascii="Arial" w:hAnsi="Arial" w:cs="Arial"/>
        </w:rPr>
        <w:t xml:space="preserve"> </w:t>
      </w:r>
      <w:r w:rsidR="006621D9" w:rsidRPr="00FB3D6F">
        <w:rPr>
          <w:rFonts w:ascii="Arial" w:hAnsi="Arial" w:cs="Arial"/>
        </w:rPr>
        <w:tab/>
      </w:r>
      <w:r w:rsidR="006621D9" w:rsidRPr="00FB3D6F">
        <w:rPr>
          <w:rFonts w:ascii="Arial" w:hAnsi="Arial" w:cs="Arial"/>
        </w:rPr>
        <w:tab/>
      </w:r>
      <w:r w:rsidR="006621D9" w:rsidRPr="00FB3D6F">
        <w:rPr>
          <w:rFonts w:ascii="Arial" w:hAnsi="Arial" w:cs="Arial"/>
        </w:rPr>
        <w:tab/>
      </w:r>
      <w:r w:rsidR="006621D9" w:rsidRPr="00FB3D6F">
        <w:rPr>
          <w:rFonts w:ascii="Arial" w:hAnsi="Arial" w:cs="Arial"/>
        </w:rPr>
        <w:tab/>
      </w:r>
      <w:r w:rsidR="009734B0">
        <w:rPr>
          <w:rFonts w:ascii="Arial" w:hAnsi="Arial" w:cs="Arial"/>
        </w:rPr>
        <w:t xml:space="preserve">            </w:t>
      </w:r>
      <w:r w:rsidR="006621D9" w:rsidRPr="00FB3D6F">
        <w:rPr>
          <w:rFonts w:ascii="Arial" w:hAnsi="Arial" w:cs="Arial"/>
        </w:rPr>
        <w:t xml:space="preserve">   </w:t>
      </w:r>
      <w:r w:rsidRPr="00FB3D6F">
        <w:rPr>
          <w:rFonts w:ascii="Arial" w:hAnsi="Arial" w:cs="Arial"/>
          <w:bCs/>
        </w:rPr>
        <w:t>Hegyiné Kertész Zsuzsanna</w:t>
      </w:r>
    </w:p>
    <w:p w:rsidR="004C75AA" w:rsidRPr="00FB3D6F" w:rsidRDefault="004C75AA" w:rsidP="006621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FB3D6F">
        <w:rPr>
          <w:rFonts w:ascii="Arial" w:hAnsi="Arial" w:cs="Arial"/>
        </w:rPr>
        <w:t xml:space="preserve">polgármester </w:t>
      </w:r>
      <w:r w:rsidR="006621D9" w:rsidRPr="00FB3D6F">
        <w:rPr>
          <w:rFonts w:ascii="Arial" w:hAnsi="Arial" w:cs="Arial"/>
        </w:rPr>
        <w:tab/>
      </w:r>
      <w:r w:rsidR="006621D9" w:rsidRPr="00FB3D6F">
        <w:rPr>
          <w:rFonts w:ascii="Arial" w:hAnsi="Arial" w:cs="Arial"/>
        </w:rPr>
        <w:tab/>
      </w:r>
      <w:r w:rsidR="006621D9" w:rsidRPr="00FB3D6F">
        <w:rPr>
          <w:rFonts w:ascii="Arial" w:hAnsi="Arial" w:cs="Arial"/>
        </w:rPr>
        <w:tab/>
      </w:r>
      <w:r w:rsidR="006621D9" w:rsidRPr="00FB3D6F">
        <w:rPr>
          <w:rFonts w:ascii="Arial" w:hAnsi="Arial" w:cs="Arial"/>
        </w:rPr>
        <w:tab/>
      </w:r>
      <w:r w:rsidR="006621D9" w:rsidRPr="00FB3D6F">
        <w:rPr>
          <w:rFonts w:ascii="Arial" w:hAnsi="Arial" w:cs="Arial"/>
        </w:rPr>
        <w:tab/>
      </w:r>
      <w:r w:rsidR="006621D9" w:rsidRPr="00FB3D6F">
        <w:rPr>
          <w:rFonts w:ascii="Arial" w:hAnsi="Arial" w:cs="Arial"/>
        </w:rPr>
        <w:tab/>
      </w:r>
      <w:r w:rsidR="009734B0">
        <w:rPr>
          <w:rFonts w:ascii="Arial" w:hAnsi="Arial" w:cs="Arial"/>
        </w:rPr>
        <w:t xml:space="preserve">               </w:t>
      </w:r>
      <w:r w:rsidR="006621D9" w:rsidRPr="00FB3D6F">
        <w:rPr>
          <w:rFonts w:ascii="Arial" w:hAnsi="Arial" w:cs="Arial"/>
        </w:rPr>
        <w:t xml:space="preserve">    </w:t>
      </w:r>
      <w:r w:rsidRPr="00FB3D6F">
        <w:rPr>
          <w:rFonts w:ascii="Arial" w:hAnsi="Arial" w:cs="Arial"/>
        </w:rPr>
        <w:t>jegyző</w:t>
      </w:r>
    </w:p>
    <w:p w:rsidR="006621D9" w:rsidRPr="00FB3D6F" w:rsidRDefault="009734B0" w:rsidP="004C7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C75AA" w:rsidRPr="009734B0" w:rsidRDefault="004C75AA" w:rsidP="004C7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9734B0">
        <w:rPr>
          <w:rFonts w:ascii="Arial" w:hAnsi="Arial" w:cs="Arial"/>
          <w:i/>
        </w:rPr>
        <w:t>Záradék:</w:t>
      </w:r>
    </w:p>
    <w:p w:rsidR="006621D9" w:rsidRPr="00FB3D6F" w:rsidRDefault="006621D9" w:rsidP="00662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0178" w:rsidRDefault="004C75AA" w:rsidP="00973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3D6F">
        <w:rPr>
          <w:rFonts w:ascii="Arial" w:hAnsi="Arial" w:cs="Arial"/>
        </w:rPr>
        <w:t>Kihirdetve:</w:t>
      </w:r>
      <w:r w:rsidR="009734B0">
        <w:rPr>
          <w:rFonts w:ascii="Arial" w:hAnsi="Arial" w:cs="Arial"/>
        </w:rPr>
        <w:t xml:space="preserve"> </w:t>
      </w:r>
      <w:r w:rsidR="003C0178">
        <w:rPr>
          <w:rFonts w:ascii="Arial" w:hAnsi="Arial" w:cs="Arial"/>
        </w:rPr>
        <w:t>2018. július 26.</w:t>
      </w:r>
    </w:p>
    <w:p w:rsidR="003C0178" w:rsidRDefault="003C0178" w:rsidP="00973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5B56" w:rsidRDefault="009734B0" w:rsidP="00973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6621D9" w:rsidRPr="00FB3D6F" w:rsidRDefault="00D95B56" w:rsidP="00973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3C0178">
        <w:rPr>
          <w:rFonts w:ascii="Arial" w:hAnsi="Arial" w:cs="Arial"/>
        </w:rPr>
        <w:tab/>
      </w:r>
      <w:r w:rsidR="003C0178">
        <w:rPr>
          <w:rFonts w:ascii="Arial" w:hAnsi="Arial" w:cs="Arial"/>
        </w:rPr>
        <w:tab/>
      </w:r>
      <w:r w:rsidR="003C0178">
        <w:rPr>
          <w:rFonts w:ascii="Arial" w:hAnsi="Arial" w:cs="Arial"/>
        </w:rPr>
        <w:tab/>
      </w:r>
      <w:r w:rsidR="003C017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9734B0">
        <w:rPr>
          <w:rFonts w:ascii="Arial" w:hAnsi="Arial" w:cs="Arial"/>
        </w:rPr>
        <w:t xml:space="preserve"> </w:t>
      </w:r>
      <w:r w:rsidR="00FB3D6F" w:rsidRPr="00FB3D6F">
        <w:rPr>
          <w:rFonts w:ascii="Arial" w:hAnsi="Arial" w:cs="Arial"/>
          <w:bCs/>
        </w:rPr>
        <w:t>Hegyiné Kertész Zsuzsanna</w:t>
      </w:r>
    </w:p>
    <w:p w:rsidR="004C75AA" w:rsidRPr="00FB3D6F" w:rsidRDefault="009734B0" w:rsidP="006621D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3C0178">
        <w:rPr>
          <w:rFonts w:ascii="Arial" w:hAnsi="Arial" w:cs="Arial"/>
        </w:rPr>
        <w:tab/>
      </w:r>
      <w:r w:rsidR="003C0178">
        <w:rPr>
          <w:rFonts w:ascii="Arial" w:hAnsi="Arial" w:cs="Arial"/>
        </w:rPr>
        <w:tab/>
      </w:r>
      <w:r w:rsidR="003C0178">
        <w:rPr>
          <w:rFonts w:ascii="Arial" w:hAnsi="Arial" w:cs="Arial"/>
        </w:rPr>
        <w:tab/>
      </w:r>
      <w:r w:rsidR="003C017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4C75AA" w:rsidRPr="00FB3D6F">
        <w:rPr>
          <w:rFonts w:ascii="Arial" w:hAnsi="Arial" w:cs="Arial"/>
        </w:rPr>
        <w:t>jegyző</w:t>
      </w:r>
    </w:p>
    <w:p w:rsidR="003F0673" w:rsidRPr="00163DB8" w:rsidRDefault="003F0673" w:rsidP="00DB1DBC">
      <w:pPr>
        <w:pStyle w:val="Listaszerbekezds"/>
        <w:numPr>
          <w:ilvl w:val="0"/>
          <w:numId w:val="21"/>
        </w:numPr>
      </w:pPr>
      <w:r w:rsidRPr="00DB1DBC">
        <w:rPr>
          <w:rFonts w:ascii="Arial" w:hAnsi="Arial" w:cs="Arial"/>
          <w:color w:val="FF0000"/>
        </w:rPr>
        <w:br w:type="page"/>
      </w:r>
      <w:r w:rsidR="00DB1DBC" w:rsidRPr="00DB1DBC">
        <w:rPr>
          <w:rFonts w:ascii="Arial" w:hAnsi="Arial" w:cs="Arial"/>
        </w:rPr>
        <w:lastRenderedPageBreak/>
        <w:t>melléklet:</w:t>
      </w:r>
    </w:p>
    <w:p w:rsidR="00163DB8" w:rsidRDefault="00163DB8" w:rsidP="00163DB8">
      <w:r>
        <w:rPr>
          <w:noProof/>
          <w:lang w:eastAsia="hu-HU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-1270</wp:posOffset>
            </wp:positionV>
            <wp:extent cx="4320540" cy="3742055"/>
            <wp:effectExtent l="19050" t="0" r="3810" b="0"/>
            <wp:wrapTight wrapText="bothSides">
              <wp:wrapPolygon edited="0">
                <wp:start x="-95" y="0"/>
                <wp:lineTo x="-95" y="21442"/>
                <wp:lineTo x="21619" y="21442"/>
                <wp:lineTo x="21619" y="0"/>
                <wp:lineTo x="-95" y="0"/>
              </wp:wrapPolygon>
            </wp:wrapTight>
            <wp:docPr id="1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374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DB8" w:rsidRPr="00163DB8" w:rsidRDefault="00163DB8" w:rsidP="00163DB8"/>
    <w:p w:rsidR="00163DB8" w:rsidRDefault="00163DB8" w:rsidP="00163DB8"/>
    <w:p w:rsidR="00163DB8" w:rsidRPr="00DB1DBC" w:rsidRDefault="00163DB8" w:rsidP="00163DB8"/>
    <w:p w:rsidR="00DB1DBC" w:rsidRDefault="00DB1DBC" w:rsidP="00DB1DBC"/>
    <w:p w:rsidR="00DB1DBC" w:rsidRDefault="00DB1DBC" w:rsidP="00DB1DBC"/>
    <w:p w:rsidR="00DB1DBC" w:rsidRDefault="00DB1DBC" w:rsidP="00DB1DBC"/>
    <w:p w:rsidR="00DB1DBC" w:rsidRDefault="00DB1DBC" w:rsidP="00DB1DBC"/>
    <w:p w:rsidR="00DB1DBC" w:rsidRDefault="00DB1DBC" w:rsidP="00DB1DBC"/>
    <w:p w:rsidR="00DB1DBC" w:rsidRDefault="00DB1DBC" w:rsidP="00DB1DBC"/>
    <w:p w:rsidR="00DB1DBC" w:rsidRDefault="00DB1DBC" w:rsidP="00DB1DBC"/>
    <w:p w:rsidR="00DB1DBC" w:rsidRDefault="00DB1DBC" w:rsidP="00DB1DBC"/>
    <w:p w:rsidR="00163DB8" w:rsidRDefault="00163DB8" w:rsidP="00DB1DBC">
      <w:r>
        <w:rPr>
          <w:noProof/>
          <w:lang w:eastAsia="hu-HU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179705</wp:posOffset>
            </wp:positionV>
            <wp:extent cx="4319905" cy="4321175"/>
            <wp:effectExtent l="19050" t="0" r="4445" b="0"/>
            <wp:wrapTight wrapText="bothSides">
              <wp:wrapPolygon edited="0">
                <wp:start x="-95" y="0"/>
                <wp:lineTo x="-95" y="21521"/>
                <wp:lineTo x="21622" y="21521"/>
                <wp:lineTo x="21622" y="0"/>
                <wp:lineTo x="-95" y="0"/>
              </wp:wrapPolygon>
            </wp:wrapTight>
            <wp:docPr id="20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432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DB8" w:rsidRDefault="00163DB8" w:rsidP="00DB1DBC"/>
    <w:p w:rsidR="00163DB8" w:rsidRDefault="00163DB8" w:rsidP="00DB1DBC"/>
    <w:p w:rsidR="00163DB8" w:rsidRDefault="00163DB8" w:rsidP="00DB1DBC"/>
    <w:p w:rsidR="00163DB8" w:rsidRDefault="00163DB8" w:rsidP="00DB1DBC"/>
    <w:p w:rsidR="00163DB8" w:rsidRDefault="00163DB8" w:rsidP="00DB1DBC"/>
    <w:p w:rsidR="00163DB8" w:rsidRDefault="00163DB8" w:rsidP="00DB1DBC"/>
    <w:p w:rsidR="00163DB8" w:rsidRDefault="00163DB8" w:rsidP="00DB1DBC"/>
    <w:p w:rsidR="00163DB8" w:rsidRDefault="00163DB8" w:rsidP="00DB1DBC"/>
    <w:p w:rsidR="00163DB8" w:rsidRDefault="00163DB8" w:rsidP="00DB1DBC"/>
    <w:p w:rsidR="00163DB8" w:rsidRDefault="00163DB8" w:rsidP="00DB1DBC"/>
    <w:p w:rsidR="00163DB8" w:rsidRDefault="00163DB8" w:rsidP="00DB1DBC"/>
    <w:p w:rsidR="00163DB8" w:rsidRDefault="00163DB8" w:rsidP="00DB1DBC"/>
    <w:p w:rsidR="00163DB8" w:rsidRDefault="00163DB8" w:rsidP="00DB1DBC"/>
    <w:p w:rsidR="00163DB8" w:rsidRDefault="00163DB8" w:rsidP="00DB1DBC"/>
    <w:p w:rsidR="00DB1DBC" w:rsidRDefault="00DB1DBC" w:rsidP="00DB1DBC"/>
    <w:p w:rsidR="00DB1DBC" w:rsidRDefault="00163DB8" w:rsidP="00DB1DBC">
      <w:r>
        <w:rPr>
          <w:noProof/>
          <w:lang w:eastAsia="hu-HU"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307975</wp:posOffset>
            </wp:positionV>
            <wp:extent cx="4319905" cy="3482975"/>
            <wp:effectExtent l="19050" t="0" r="4445" b="0"/>
            <wp:wrapTight wrapText="bothSides">
              <wp:wrapPolygon edited="0">
                <wp:start x="-95" y="0"/>
                <wp:lineTo x="-95" y="21502"/>
                <wp:lineTo x="21622" y="21502"/>
                <wp:lineTo x="21622" y="0"/>
                <wp:lineTo x="-95" y="0"/>
              </wp:wrapPolygon>
            </wp:wrapTight>
            <wp:docPr id="18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348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1DBC" w:rsidRDefault="00DB1DBC" w:rsidP="00DB1DBC"/>
    <w:p w:rsidR="00DB1DBC" w:rsidRDefault="00DB1DBC" w:rsidP="00DB1DBC"/>
    <w:p w:rsidR="00DB1DBC" w:rsidRDefault="00DB1DBC" w:rsidP="00DB1DBC"/>
    <w:p w:rsidR="00163DB8" w:rsidRDefault="00163DB8" w:rsidP="00DB1DBC"/>
    <w:p w:rsidR="00163DB8" w:rsidRDefault="00163DB8" w:rsidP="00DB1DBC"/>
    <w:p w:rsidR="00163DB8" w:rsidRDefault="00163DB8" w:rsidP="00DB1DBC"/>
    <w:p w:rsidR="00163DB8" w:rsidRDefault="00163DB8" w:rsidP="00DB1DBC"/>
    <w:p w:rsidR="00163DB8" w:rsidRDefault="00163DB8" w:rsidP="00DB1DBC"/>
    <w:p w:rsidR="00163DB8" w:rsidRDefault="00163DB8" w:rsidP="00DB1DBC"/>
    <w:p w:rsidR="00163DB8" w:rsidRDefault="00163DB8" w:rsidP="00DB1DBC"/>
    <w:p w:rsidR="00163DB8" w:rsidRDefault="00163DB8" w:rsidP="00DB1DBC"/>
    <w:p w:rsidR="00DB1DBC" w:rsidRDefault="00A9516A" w:rsidP="00DB1DBC">
      <w:r>
        <w:rPr>
          <w:noProof/>
          <w:lang w:eastAsia="hu-H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175895</wp:posOffset>
            </wp:positionV>
            <wp:extent cx="4319905" cy="3461385"/>
            <wp:effectExtent l="19050" t="0" r="4445" b="0"/>
            <wp:wrapTight wrapText="bothSides">
              <wp:wrapPolygon edited="0">
                <wp:start x="-95" y="0"/>
                <wp:lineTo x="-95" y="21517"/>
                <wp:lineTo x="21622" y="21517"/>
                <wp:lineTo x="21622" y="0"/>
                <wp:lineTo x="-95" y="0"/>
              </wp:wrapPolygon>
            </wp:wrapTight>
            <wp:docPr id="5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346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1DBC" w:rsidRDefault="00DB1DBC" w:rsidP="00DB1DBC"/>
    <w:p w:rsidR="00DB1DBC" w:rsidRDefault="00DB1DBC" w:rsidP="00DB1DBC"/>
    <w:p w:rsidR="00DB1DBC" w:rsidRDefault="00DB1DBC" w:rsidP="00DB1DBC"/>
    <w:p w:rsidR="00DB1DBC" w:rsidRDefault="00DB1DBC" w:rsidP="00DB1DBC"/>
    <w:p w:rsidR="00DB1DBC" w:rsidRDefault="00DB1DBC" w:rsidP="00DB1DBC"/>
    <w:p w:rsidR="00DB1DBC" w:rsidRDefault="00DB1DBC" w:rsidP="00DB1DBC"/>
    <w:p w:rsidR="00DB1DBC" w:rsidRDefault="00DB1DBC" w:rsidP="00DB1DBC"/>
    <w:p w:rsidR="00DB1DBC" w:rsidRDefault="00DB1DBC" w:rsidP="00DB1DBC"/>
    <w:p w:rsidR="00DB1DBC" w:rsidRDefault="00DB1DBC" w:rsidP="00DB1DBC"/>
    <w:p w:rsidR="00DB1DBC" w:rsidRDefault="00DB1DBC" w:rsidP="00DB1DBC"/>
    <w:p w:rsidR="00DB1DBC" w:rsidRDefault="00DB1DBC" w:rsidP="00DB1DBC"/>
    <w:p w:rsidR="00DB1DBC" w:rsidRDefault="00DB1DBC" w:rsidP="00DB1DBC"/>
    <w:p w:rsidR="00DB1DBC" w:rsidRDefault="00DB1DBC" w:rsidP="00DB1DBC"/>
    <w:p w:rsidR="00DB1DBC" w:rsidRDefault="00DB1DBC" w:rsidP="00DB1DBC"/>
    <w:p w:rsidR="00DB1DBC" w:rsidRDefault="00DB1DBC" w:rsidP="00DB1DBC"/>
    <w:p w:rsidR="00DB1DBC" w:rsidRDefault="00DB1DBC" w:rsidP="00DB1DBC"/>
    <w:p w:rsidR="00DB1DBC" w:rsidRDefault="00DB1DBC" w:rsidP="00DB1DBC"/>
    <w:p w:rsidR="00DB1DBC" w:rsidRDefault="00163DB8" w:rsidP="00DB1DBC">
      <w:r>
        <w:rPr>
          <w:noProof/>
          <w:lang w:eastAsia="hu-H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213360</wp:posOffset>
            </wp:positionV>
            <wp:extent cx="4319905" cy="3646170"/>
            <wp:effectExtent l="19050" t="0" r="4445" b="0"/>
            <wp:wrapTight wrapText="bothSides">
              <wp:wrapPolygon edited="0">
                <wp:start x="-95" y="0"/>
                <wp:lineTo x="-95" y="21442"/>
                <wp:lineTo x="21622" y="21442"/>
                <wp:lineTo x="21622" y="0"/>
                <wp:lineTo x="-95" y="0"/>
              </wp:wrapPolygon>
            </wp:wrapTight>
            <wp:docPr id="22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4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364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1DBC" w:rsidRDefault="00DB1DBC" w:rsidP="00DB1DBC"/>
    <w:p w:rsidR="00DB1DBC" w:rsidRDefault="00DB1DBC" w:rsidP="00DB1DBC"/>
    <w:p w:rsidR="00DB1DBC" w:rsidRDefault="00DB1DBC" w:rsidP="00DB1DBC"/>
    <w:p w:rsidR="00DB1DBC" w:rsidRDefault="00DB1DBC" w:rsidP="00DB1DBC"/>
    <w:p w:rsidR="00DB1DBC" w:rsidRDefault="00DB1DBC" w:rsidP="00DB1DBC"/>
    <w:p w:rsidR="00DB1DBC" w:rsidRDefault="00DB1DBC" w:rsidP="00DB1DBC"/>
    <w:p w:rsidR="00DB1DBC" w:rsidRDefault="00DB1DBC" w:rsidP="00DB1DBC"/>
    <w:p w:rsidR="00DB1DBC" w:rsidRDefault="00DB1DBC" w:rsidP="00DB1DBC"/>
    <w:p w:rsidR="00DB1DBC" w:rsidRDefault="00DB1DBC" w:rsidP="00DB1DBC"/>
    <w:p w:rsidR="00DB1DBC" w:rsidRDefault="00DB1DBC" w:rsidP="00DB1DBC"/>
    <w:p w:rsidR="00DB1DBC" w:rsidRDefault="00DB1DBC" w:rsidP="00DB1DBC"/>
    <w:p w:rsidR="00DB1DBC" w:rsidRDefault="00DB1DBC" w:rsidP="00DB1DBC"/>
    <w:p w:rsidR="00DB1DBC" w:rsidRDefault="00DB1DBC" w:rsidP="00DB1DBC"/>
    <w:p w:rsidR="00DB1DBC" w:rsidRDefault="00DB1DBC" w:rsidP="00DB1DBC"/>
    <w:p w:rsidR="00DB1DBC" w:rsidRDefault="00DB1DBC" w:rsidP="00DB1DBC"/>
    <w:p w:rsidR="00DB1DBC" w:rsidRDefault="00DB1DBC" w:rsidP="00DB1DBC"/>
    <w:p w:rsidR="00DB1DBC" w:rsidRDefault="00DB1DBC" w:rsidP="00DB1DBC"/>
    <w:p w:rsidR="00DB1DBC" w:rsidRDefault="00DB1DBC" w:rsidP="00DB1DBC"/>
    <w:p w:rsidR="00DB1DBC" w:rsidRDefault="00DB1DBC" w:rsidP="00DB1DBC"/>
    <w:p w:rsidR="00DB1DBC" w:rsidRDefault="00DB1DBC" w:rsidP="00DB1DBC"/>
    <w:p w:rsidR="00DB1DBC" w:rsidRDefault="00DB1DBC" w:rsidP="00DB1DBC"/>
    <w:p w:rsidR="00DB1DBC" w:rsidRDefault="00DB1DBC" w:rsidP="00DB1DBC"/>
    <w:p w:rsidR="00DB1DBC" w:rsidRDefault="00DB1DBC" w:rsidP="00DB1DBC"/>
    <w:sectPr w:rsidR="00DB1DBC" w:rsidSect="006C6543">
      <w:type w:val="continuous"/>
      <w:pgSz w:w="11906" w:h="16838"/>
      <w:pgMar w:top="1417" w:right="1417" w:bottom="567" w:left="1417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359" w:rsidRDefault="00A50359" w:rsidP="00D40876">
      <w:pPr>
        <w:spacing w:after="0" w:line="240" w:lineRule="auto"/>
      </w:pPr>
      <w:r>
        <w:separator/>
      </w:r>
    </w:p>
  </w:endnote>
  <w:endnote w:type="continuationSeparator" w:id="0">
    <w:p w:rsidR="00A50359" w:rsidRDefault="00A50359" w:rsidP="00D4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_PFL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656151"/>
      <w:docPartObj>
        <w:docPartGallery w:val="Page Numbers (Bottom of Page)"/>
        <w:docPartUnique/>
      </w:docPartObj>
    </w:sdtPr>
    <w:sdtEndPr/>
    <w:sdtContent>
      <w:p w:rsidR="006A3A37" w:rsidRDefault="00387267" w:rsidP="00D40876">
        <w:pPr>
          <w:pStyle w:val="llb"/>
          <w:jc w:val="center"/>
        </w:pPr>
        <w:r>
          <w:fldChar w:fldCharType="begin"/>
        </w:r>
        <w:r w:rsidR="009734B0">
          <w:instrText xml:space="preserve"> PAGE   \* MERGEFORMAT </w:instrText>
        </w:r>
        <w:r>
          <w:fldChar w:fldCharType="separate"/>
        </w:r>
        <w:r w:rsidR="004A16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3A37" w:rsidRDefault="006A3A3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359" w:rsidRDefault="00A50359" w:rsidP="00D40876">
      <w:pPr>
        <w:spacing w:after="0" w:line="240" w:lineRule="auto"/>
      </w:pPr>
      <w:r>
        <w:separator/>
      </w:r>
    </w:p>
  </w:footnote>
  <w:footnote w:type="continuationSeparator" w:id="0">
    <w:p w:rsidR="00A50359" w:rsidRDefault="00A50359" w:rsidP="00D40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lvl w:ilvl="0">
      <w:start w:val="1"/>
      <w:numFmt w:val="lowerLetter"/>
      <w:pStyle w:val="felsorols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" w15:restartNumberingAfterBreak="0">
    <w:nsid w:val="0675604B"/>
    <w:multiLevelType w:val="hybridMultilevel"/>
    <w:tmpl w:val="01A205A8"/>
    <w:lvl w:ilvl="0" w:tplc="E672504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179C6"/>
    <w:multiLevelType w:val="hybridMultilevel"/>
    <w:tmpl w:val="69FED798"/>
    <w:lvl w:ilvl="0" w:tplc="E67250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3229A"/>
    <w:multiLevelType w:val="hybridMultilevel"/>
    <w:tmpl w:val="FAA893D2"/>
    <w:lvl w:ilvl="0" w:tplc="72AEFC4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F1EEB"/>
    <w:multiLevelType w:val="hybridMultilevel"/>
    <w:tmpl w:val="51A4947A"/>
    <w:lvl w:ilvl="0" w:tplc="9EA21A4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56F3315"/>
    <w:multiLevelType w:val="hybridMultilevel"/>
    <w:tmpl w:val="6B74B032"/>
    <w:lvl w:ilvl="0" w:tplc="F37C8AF6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509B9"/>
    <w:multiLevelType w:val="hybridMultilevel"/>
    <w:tmpl w:val="4B101DCC"/>
    <w:lvl w:ilvl="0" w:tplc="1BE44F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750ECC"/>
    <w:multiLevelType w:val="hybridMultilevel"/>
    <w:tmpl w:val="2E2E038A"/>
    <w:lvl w:ilvl="0" w:tplc="796A57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5A4D56"/>
    <w:multiLevelType w:val="hybridMultilevel"/>
    <w:tmpl w:val="A25AE8F0"/>
    <w:lvl w:ilvl="0" w:tplc="DC344F7E">
      <w:start w:val="1"/>
      <w:numFmt w:val="lowerLetter"/>
      <w:lvlText w:val="%1)"/>
      <w:lvlJc w:val="left"/>
      <w:pPr>
        <w:ind w:left="928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43" w:hanging="360"/>
      </w:pPr>
    </w:lvl>
    <w:lvl w:ilvl="2" w:tplc="040E001B" w:tentative="1">
      <w:start w:val="1"/>
      <w:numFmt w:val="lowerRoman"/>
      <w:lvlText w:val="%3."/>
      <w:lvlJc w:val="right"/>
      <w:pPr>
        <w:ind w:left="2863" w:hanging="180"/>
      </w:pPr>
    </w:lvl>
    <w:lvl w:ilvl="3" w:tplc="040E000F" w:tentative="1">
      <w:start w:val="1"/>
      <w:numFmt w:val="decimal"/>
      <w:lvlText w:val="%4."/>
      <w:lvlJc w:val="left"/>
      <w:pPr>
        <w:ind w:left="3583" w:hanging="360"/>
      </w:pPr>
    </w:lvl>
    <w:lvl w:ilvl="4" w:tplc="040E0019" w:tentative="1">
      <w:start w:val="1"/>
      <w:numFmt w:val="lowerLetter"/>
      <w:lvlText w:val="%5."/>
      <w:lvlJc w:val="left"/>
      <w:pPr>
        <w:ind w:left="4303" w:hanging="360"/>
      </w:pPr>
    </w:lvl>
    <w:lvl w:ilvl="5" w:tplc="040E001B" w:tentative="1">
      <w:start w:val="1"/>
      <w:numFmt w:val="lowerRoman"/>
      <w:lvlText w:val="%6."/>
      <w:lvlJc w:val="right"/>
      <w:pPr>
        <w:ind w:left="5023" w:hanging="180"/>
      </w:pPr>
    </w:lvl>
    <w:lvl w:ilvl="6" w:tplc="040E000F" w:tentative="1">
      <w:start w:val="1"/>
      <w:numFmt w:val="decimal"/>
      <w:lvlText w:val="%7."/>
      <w:lvlJc w:val="left"/>
      <w:pPr>
        <w:ind w:left="5743" w:hanging="360"/>
      </w:pPr>
    </w:lvl>
    <w:lvl w:ilvl="7" w:tplc="040E0019" w:tentative="1">
      <w:start w:val="1"/>
      <w:numFmt w:val="lowerLetter"/>
      <w:lvlText w:val="%8."/>
      <w:lvlJc w:val="left"/>
      <w:pPr>
        <w:ind w:left="6463" w:hanging="360"/>
      </w:pPr>
    </w:lvl>
    <w:lvl w:ilvl="8" w:tplc="040E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9" w15:restartNumberingAfterBreak="0">
    <w:nsid w:val="4D156AA4"/>
    <w:multiLevelType w:val="hybridMultilevel"/>
    <w:tmpl w:val="C5283E64"/>
    <w:lvl w:ilvl="0" w:tplc="E67250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16745F"/>
    <w:multiLevelType w:val="hybridMultilevel"/>
    <w:tmpl w:val="5FE693AA"/>
    <w:lvl w:ilvl="0" w:tplc="040E0017">
      <w:start w:val="1"/>
      <w:numFmt w:val="lowerLetter"/>
      <w:lvlText w:val="%1)"/>
      <w:lvlJc w:val="left"/>
      <w:pPr>
        <w:ind w:left="1423" w:hanging="360"/>
      </w:pPr>
    </w:lvl>
    <w:lvl w:ilvl="1" w:tplc="040E0019" w:tentative="1">
      <w:start w:val="1"/>
      <w:numFmt w:val="lowerLetter"/>
      <w:lvlText w:val="%2."/>
      <w:lvlJc w:val="left"/>
      <w:pPr>
        <w:ind w:left="2143" w:hanging="360"/>
      </w:pPr>
    </w:lvl>
    <w:lvl w:ilvl="2" w:tplc="040E001B" w:tentative="1">
      <w:start w:val="1"/>
      <w:numFmt w:val="lowerRoman"/>
      <w:lvlText w:val="%3."/>
      <w:lvlJc w:val="right"/>
      <w:pPr>
        <w:ind w:left="2863" w:hanging="180"/>
      </w:pPr>
    </w:lvl>
    <w:lvl w:ilvl="3" w:tplc="040E000F" w:tentative="1">
      <w:start w:val="1"/>
      <w:numFmt w:val="decimal"/>
      <w:lvlText w:val="%4."/>
      <w:lvlJc w:val="left"/>
      <w:pPr>
        <w:ind w:left="3583" w:hanging="360"/>
      </w:pPr>
    </w:lvl>
    <w:lvl w:ilvl="4" w:tplc="040E0019" w:tentative="1">
      <w:start w:val="1"/>
      <w:numFmt w:val="lowerLetter"/>
      <w:lvlText w:val="%5."/>
      <w:lvlJc w:val="left"/>
      <w:pPr>
        <w:ind w:left="4303" w:hanging="360"/>
      </w:pPr>
    </w:lvl>
    <w:lvl w:ilvl="5" w:tplc="040E001B" w:tentative="1">
      <w:start w:val="1"/>
      <w:numFmt w:val="lowerRoman"/>
      <w:lvlText w:val="%6."/>
      <w:lvlJc w:val="right"/>
      <w:pPr>
        <w:ind w:left="5023" w:hanging="180"/>
      </w:pPr>
    </w:lvl>
    <w:lvl w:ilvl="6" w:tplc="040E000F" w:tentative="1">
      <w:start w:val="1"/>
      <w:numFmt w:val="decimal"/>
      <w:lvlText w:val="%7."/>
      <w:lvlJc w:val="left"/>
      <w:pPr>
        <w:ind w:left="5743" w:hanging="360"/>
      </w:pPr>
    </w:lvl>
    <w:lvl w:ilvl="7" w:tplc="040E0019" w:tentative="1">
      <w:start w:val="1"/>
      <w:numFmt w:val="lowerLetter"/>
      <w:lvlText w:val="%8."/>
      <w:lvlJc w:val="left"/>
      <w:pPr>
        <w:ind w:left="6463" w:hanging="360"/>
      </w:pPr>
    </w:lvl>
    <w:lvl w:ilvl="8" w:tplc="040E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1" w15:restartNumberingAfterBreak="0">
    <w:nsid w:val="59C81A79"/>
    <w:multiLevelType w:val="multilevel"/>
    <w:tmpl w:val="7A548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4F3B50"/>
    <w:multiLevelType w:val="hybridMultilevel"/>
    <w:tmpl w:val="5FE693AA"/>
    <w:lvl w:ilvl="0" w:tplc="040E0017">
      <w:start w:val="1"/>
      <w:numFmt w:val="lowerLetter"/>
      <w:lvlText w:val="%1)"/>
      <w:lvlJc w:val="left"/>
      <w:pPr>
        <w:ind w:left="1423" w:hanging="360"/>
      </w:pPr>
    </w:lvl>
    <w:lvl w:ilvl="1" w:tplc="040E0019" w:tentative="1">
      <w:start w:val="1"/>
      <w:numFmt w:val="lowerLetter"/>
      <w:lvlText w:val="%2."/>
      <w:lvlJc w:val="left"/>
      <w:pPr>
        <w:ind w:left="2143" w:hanging="360"/>
      </w:pPr>
    </w:lvl>
    <w:lvl w:ilvl="2" w:tplc="040E001B" w:tentative="1">
      <w:start w:val="1"/>
      <w:numFmt w:val="lowerRoman"/>
      <w:lvlText w:val="%3."/>
      <w:lvlJc w:val="right"/>
      <w:pPr>
        <w:ind w:left="2863" w:hanging="180"/>
      </w:pPr>
    </w:lvl>
    <w:lvl w:ilvl="3" w:tplc="040E000F" w:tentative="1">
      <w:start w:val="1"/>
      <w:numFmt w:val="decimal"/>
      <w:lvlText w:val="%4."/>
      <w:lvlJc w:val="left"/>
      <w:pPr>
        <w:ind w:left="3583" w:hanging="360"/>
      </w:pPr>
    </w:lvl>
    <w:lvl w:ilvl="4" w:tplc="040E0019" w:tentative="1">
      <w:start w:val="1"/>
      <w:numFmt w:val="lowerLetter"/>
      <w:lvlText w:val="%5."/>
      <w:lvlJc w:val="left"/>
      <w:pPr>
        <w:ind w:left="4303" w:hanging="360"/>
      </w:pPr>
    </w:lvl>
    <w:lvl w:ilvl="5" w:tplc="040E001B" w:tentative="1">
      <w:start w:val="1"/>
      <w:numFmt w:val="lowerRoman"/>
      <w:lvlText w:val="%6."/>
      <w:lvlJc w:val="right"/>
      <w:pPr>
        <w:ind w:left="5023" w:hanging="180"/>
      </w:pPr>
    </w:lvl>
    <w:lvl w:ilvl="6" w:tplc="040E000F" w:tentative="1">
      <w:start w:val="1"/>
      <w:numFmt w:val="decimal"/>
      <w:lvlText w:val="%7."/>
      <w:lvlJc w:val="left"/>
      <w:pPr>
        <w:ind w:left="5743" w:hanging="360"/>
      </w:pPr>
    </w:lvl>
    <w:lvl w:ilvl="7" w:tplc="040E0019" w:tentative="1">
      <w:start w:val="1"/>
      <w:numFmt w:val="lowerLetter"/>
      <w:lvlText w:val="%8."/>
      <w:lvlJc w:val="left"/>
      <w:pPr>
        <w:ind w:left="6463" w:hanging="360"/>
      </w:pPr>
    </w:lvl>
    <w:lvl w:ilvl="8" w:tplc="040E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" w15:restartNumberingAfterBreak="0">
    <w:nsid w:val="6A31245E"/>
    <w:multiLevelType w:val="multilevel"/>
    <w:tmpl w:val="A6C0C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6C09D2"/>
    <w:multiLevelType w:val="hybridMultilevel"/>
    <w:tmpl w:val="DE3C2736"/>
    <w:lvl w:ilvl="0" w:tplc="90601968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F60F3"/>
    <w:multiLevelType w:val="hybridMultilevel"/>
    <w:tmpl w:val="C924DEC6"/>
    <w:lvl w:ilvl="0" w:tplc="76483D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17417"/>
    <w:multiLevelType w:val="hybridMultilevel"/>
    <w:tmpl w:val="C90C4C52"/>
    <w:lvl w:ilvl="0" w:tplc="E3A265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B119C4"/>
    <w:multiLevelType w:val="hybridMultilevel"/>
    <w:tmpl w:val="A25AE8F0"/>
    <w:lvl w:ilvl="0" w:tplc="DC344F7E">
      <w:start w:val="1"/>
      <w:numFmt w:val="lowerLetter"/>
      <w:lvlText w:val="%1)"/>
      <w:lvlJc w:val="left"/>
      <w:pPr>
        <w:ind w:left="928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43" w:hanging="360"/>
      </w:pPr>
    </w:lvl>
    <w:lvl w:ilvl="2" w:tplc="040E001B" w:tentative="1">
      <w:start w:val="1"/>
      <w:numFmt w:val="lowerRoman"/>
      <w:lvlText w:val="%3."/>
      <w:lvlJc w:val="right"/>
      <w:pPr>
        <w:ind w:left="2863" w:hanging="180"/>
      </w:pPr>
    </w:lvl>
    <w:lvl w:ilvl="3" w:tplc="040E000F" w:tentative="1">
      <w:start w:val="1"/>
      <w:numFmt w:val="decimal"/>
      <w:lvlText w:val="%4."/>
      <w:lvlJc w:val="left"/>
      <w:pPr>
        <w:ind w:left="3583" w:hanging="360"/>
      </w:pPr>
    </w:lvl>
    <w:lvl w:ilvl="4" w:tplc="040E0019" w:tentative="1">
      <w:start w:val="1"/>
      <w:numFmt w:val="lowerLetter"/>
      <w:lvlText w:val="%5."/>
      <w:lvlJc w:val="left"/>
      <w:pPr>
        <w:ind w:left="4303" w:hanging="360"/>
      </w:pPr>
    </w:lvl>
    <w:lvl w:ilvl="5" w:tplc="040E001B" w:tentative="1">
      <w:start w:val="1"/>
      <w:numFmt w:val="lowerRoman"/>
      <w:lvlText w:val="%6."/>
      <w:lvlJc w:val="right"/>
      <w:pPr>
        <w:ind w:left="5023" w:hanging="180"/>
      </w:pPr>
    </w:lvl>
    <w:lvl w:ilvl="6" w:tplc="040E000F" w:tentative="1">
      <w:start w:val="1"/>
      <w:numFmt w:val="decimal"/>
      <w:lvlText w:val="%7."/>
      <w:lvlJc w:val="left"/>
      <w:pPr>
        <w:ind w:left="5743" w:hanging="360"/>
      </w:pPr>
    </w:lvl>
    <w:lvl w:ilvl="7" w:tplc="040E0019" w:tentative="1">
      <w:start w:val="1"/>
      <w:numFmt w:val="lowerLetter"/>
      <w:lvlText w:val="%8."/>
      <w:lvlJc w:val="left"/>
      <w:pPr>
        <w:ind w:left="6463" w:hanging="360"/>
      </w:pPr>
    </w:lvl>
    <w:lvl w:ilvl="8" w:tplc="040E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8" w15:restartNumberingAfterBreak="0">
    <w:nsid w:val="746236A5"/>
    <w:multiLevelType w:val="multilevel"/>
    <w:tmpl w:val="17DE1C9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a) , ab) ac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4635D66"/>
    <w:multiLevelType w:val="hybridMultilevel"/>
    <w:tmpl w:val="A70E2F12"/>
    <w:lvl w:ilvl="0" w:tplc="E67250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278B1"/>
    <w:multiLevelType w:val="hybridMultilevel"/>
    <w:tmpl w:val="2C4019A8"/>
    <w:lvl w:ilvl="0" w:tplc="E3A265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1"/>
  </w:num>
  <w:num w:numId="5">
    <w:abstractNumId w:val="13"/>
  </w:num>
  <w:num w:numId="6">
    <w:abstractNumId w:val="8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6"/>
  </w:num>
  <w:num w:numId="12">
    <w:abstractNumId w:val="17"/>
  </w:num>
  <w:num w:numId="13">
    <w:abstractNumId w:val="20"/>
  </w:num>
  <w:num w:numId="14">
    <w:abstractNumId w:val="4"/>
  </w:num>
  <w:num w:numId="15">
    <w:abstractNumId w:val="18"/>
  </w:num>
  <w:num w:numId="16">
    <w:abstractNumId w:val="1"/>
  </w:num>
  <w:num w:numId="17">
    <w:abstractNumId w:val="19"/>
  </w:num>
  <w:num w:numId="18">
    <w:abstractNumId w:val="16"/>
  </w:num>
  <w:num w:numId="19">
    <w:abstractNumId w:val="2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AA"/>
    <w:rsid w:val="000118F7"/>
    <w:rsid w:val="00012EDF"/>
    <w:rsid w:val="00025D8E"/>
    <w:rsid w:val="00030B6A"/>
    <w:rsid w:val="00041640"/>
    <w:rsid w:val="000418ED"/>
    <w:rsid w:val="00054AE8"/>
    <w:rsid w:val="00065335"/>
    <w:rsid w:val="00072D74"/>
    <w:rsid w:val="000B0487"/>
    <w:rsid w:val="000C4808"/>
    <w:rsid w:val="000D183D"/>
    <w:rsid w:val="000D45C8"/>
    <w:rsid w:val="000F5FDC"/>
    <w:rsid w:val="00102593"/>
    <w:rsid w:val="00105FE5"/>
    <w:rsid w:val="00122CCC"/>
    <w:rsid w:val="001259B9"/>
    <w:rsid w:val="001373B5"/>
    <w:rsid w:val="00143169"/>
    <w:rsid w:val="0015111F"/>
    <w:rsid w:val="00157A0A"/>
    <w:rsid w:val="00163DB8"/>
    <w:rsid w:val="0017383E"/>
    <w:rsid w:val="001741F9"/>
    <w:rsid w:val="001838B9"/>
    <w:rsid w:val="00186E8F"/>
    <w:rsid w:val="0019584B"/>
    <w:rsid w:val="001A3A4C"/>
    <w:rsid w:val="001B26A4"/>
    <w:rsid w:val="001F760D"/>
    <w:rsid w:val="00204143"/>
    <w:rsid w:val="00213C01"/>
    <w:rsid w:val="00215ECC"/>
    <w:rsid w:val="00216A69"/>
    <w:rsid w:val="002216FC"/>
    <w:rsid w:val="0022184E"/>
    <w:rsid w:val="00234E52"/>
    <w:rsid w:val="00246260"/>
    <w:rsid w:val="002677EC"/>
    <w:rsid w:val="00287DDB"/>
    <w:rsid w:val="002D709A"/>
    <w:rsid w:val="002D7E07"/>
    <w:rsid w:val="002E28CC"/>
    <w:rsid w:val="002F0A62"/>
    <w:rsid w:val="002F52C2"/>
    <w:rsid w:val="003155DA"/>
    <w:rsid w:val="00323AE5"/>
    <w:rsid w:val="0032498E"/>
    <w:rsid w:val="00332F3F"/>
    <w:rsid w:val="00353E90"/>
    <w:rsid w:val="00387267"/>
    <w:rsid w:val="00390300"/>
    <w:rsid w:val="003B0EB8"/>
    <w:rsid w:val="003B182B"/>
    <w:rsid w:val="003B556F"/>
    <w:rsid w:val="003C0178"/>
    <w:rsid w:val="003D67B0"/>
    <w:rsid w:val="003F0673"/>
    <w:rsid w:val="003F09B4"/>
    <w:rsid w:val="00402F67"/>
    <w:rsid w:val="00416945"/>
    <w:rsid w:val="00440785"/>
    <w:rsid w:val="004472D6"/>
    <w:rsid w:val="00447443"/>
    <w:rsid w:val="00456C8D"/>
    <w:rsid w:val="004974AC"/>
    <w:rsid w:val="004A1675"/>
    <w:rsid w:val="004A3D6A"/>
    <w:rsid w:val="004C75AA"/>
    <w:rsid w:val="004D69C7"/>
    <w:rsid w:val="004D763C"/>
    <w:rsid w:val="004E41A5"/>
    <w:rsid w:val="004E5636"/>
    <w:rsid w:val="004E5DCC"/>
    <w:rsid w:val="004F717A"/>
    <w:rsid w:val="00504E83"/>
    <w:rsid w:val="00505AE9"/>
    <w:rsid w:val="00511693"/>
    <w:rsid w:val="00513C03"/>
    <w:rsid w:val="005245D3"/>
    <w:rsid w:val="00544485"/>
    <w:rsid w:val="005467AF"/>
    <w:rsid w:val="00553390"/>
    <w:rsid w:val="0056265A"/>
    <w:rsid w:val="0058333A"/>
    <w:rsid w:val="005C22EA"/>
    <w:rsid w:val="005D667D"/>
    <w:rsid w:val="00602473"/>
    <w:rsid w:val="00611E71"/>
    <w:rsid w:val="00617BCC"/>
    <w:rsid w:val="00623EF2"/>
    <w:rsid w:val="00627BB1"/>
    <w:rsid w:val="006342FF"/>
    <w:rsid w:val="00637872"/>
    <w:rsid w:val="00641D13"/>
    <w:rsid w:val="00651643"/>
    <w:rsid w:val="006621D9"/>
    <w:rsid w:val="00664681"/>
    <w:rsid w:val="00670DEB"/>
    <w:rsid w:val="00671BEB"/>
    <w:rsid w:val="00674AB9"/>
    <w:rsid w:val="00680D27"/>
    <w:rsid w:val="0068332B"/>
    <w:rsid w:val="006856B3"/>
    <w:rsid w:val="00687AC7"/>
    <w:rsid w:val="0069607E"/>
    <w:rsid w:val="006A3A37"/>
    <w:rsid w:val="006A4AC5"/>
    <w:rsid w:val="006A4BA9"/>
    <w:rsid w:val="006B43EF"/>
    <w:rsid w:val="006C6543"/>
    <w:rsid w:val="006D54A7"/>
    <w:rsid w:val="006D6AB2"/>
    <w:rsid w:val="006D7BC8"/>
    <w:rsid w:val="006E0C3E"/>
    <w:rsid w:val="006E2932"/>
    <w:rsid w:val="006E2BE3"/>
    <w:rsid w:val="006E38D6"/>
    <w:rsid w:val="006E54E4"/>
    <w:rsid w:val="006F2BBD"/>
    <w:rsid w:val="007163BA"/>
    <w:rsid w:val="00724B4C"/>
    <w:rsid w:val="00724C90"/>
    <w:rsid w:val="007300EC"/>
    <w:rsid w:val="0074762C"/>
    <w:rsid w:val="00751C60"/>
    <w:rsid w:val="007666FE"/>
    <w:rsid w:val="00780B32"/>
    <w:rsid w:val="007C2EC7"/>
    <w:rsid w:val="007C51D4"/>
    <w:rsid w:val="007E143A"/>
    <w:rsid w:val="007E1B2B"/>
    <w:rsid w:val="007E7B68"/>
    <w:rsid w:val="007F468D"/>
    <w:rsid w:val="008073C2"/>
    <w:rsid w:val="00816F1B"/>
    <w:rsid w:val="008210FC"/>
    <w:rsid w:val="00826F13"/>
    <w:rsid w:val="00827914"/>
    <w:rsid w:val="008318A4"/>
    <w:rsid w:val="008530F1"/>
    <w:rsid w:val="008638B4"/>
    <w:rsid w:val="00865CA6"/>
    <w:rsid w:val="00867FB0"/>
    <w:rsid w:val="00881D16"/>
    <w:rsid w:val="00894103"/>
    <w:rsid w:val="008A2E09"/>
    <w:rsid w:val="008A5F96"/>
    <w:rsid w:val="008B16E8"/>
    <w:rsid w:val="008B31CD"/>
    <w:rsid w:val="008B605F"/>
    <w:rsid w:val="008B6B59"/>
    <w:rsid w:val="008B7B99"/>
    <w:rsid w:val="008C2B61"/>
    <w:rsid w:val="008C4D83"/>
    <w:rsid w:val="008F7036"/>
    <w:rsid w:val="00902A3D"/>
    <w:rsid w:val="009105DF"/>
    <w:rsid w:val="009225A7"/>
    <w:rsid w:val="009447C1"/>
    <w:rsid w:val="009734B0"/>
    <w:rsid w:val="00973E63"/>
    <w:rsid w:val="009E727B"/>
    <w:rsid w:val="009E7B6E"/>
    <w:rsid w:val="009F3104"/>
    <w:rsid w:val="00A02D53"/>
    <w:rsid w:val="00A12D2A"/>
    <w:rsid w:val="00A220A9"/>
    <w:rsid w:val="00A42660"/>
    <w:rsid w:val="00A50359"/>
    <w:rsid w:val="00A65F45"/>
    <w:rsid w:val="00A77C6C"/>
    <w:rsid w:val="00A8179F"/>
    <w:rsid w:val="00A9516A"/>
    <w:rsid w:val="00AA2377"/>
    <w:rsid w:val="00AA5EE2"/>
    <w:rsid w:val="00AE0B15"/>
    <w:rsid w:val="00AF0D62"/>
    <w:rsid w:val="00B45806"/>
    <w:rsid w:val="00B46ABA"/>
    <w:rsid w:val="00B46DB9"/>
    <w:rsid w:val="00B52E21"/>
    <w:rsid w:val="00B637B3"/>
    <w:rsid w:val="00B74AFD"/>
    <w:rsid w:val="00B84EF6"/>
    <w:rsid w:val="00B867A0"/>
    <w:rsid w:val="00B95176"/>
    <w:rsid w:val="00B9648F"/>
    <w:rsid w:val="00BA5CF7"/>
    <w:rsid w:val="00BC3754"/>
    <w:rsid w:val="00BD0737"/>
    <w:rsid w:val="00BD3F5D"/>
    <w:rsid w:val="00C0378C"/>
    <w:rsid w:val="00C10C59"/>
    <w:rsid w:val="00C11F89"/>
    <w:rsid w:val="00C241F4"/>
    <w:rsid w:val="00C26C68"/>
    <w:rsid w:val="00C3245B"/>
    <w:rsid w:val="00C41DA1"/>
    <w:rsid w:val="00C6678C"/>
    <w:rsid w:val="00C77F97"/>
    <w:rsid w:val="00C97CFC"/>
    <w:rsid w:val="00CA1092"/>
    <w:rsid w:val="00CA20D3"/>
    <w:rsid w:val="00CA43B7"/>
    <w:rsid w:val="00CA6A84"/>
    <w:rsid w:val="00CB2162"/>
    <w:rsid w:val="00CB5D6D"/>
    <w:rsid w:val="00CB653B"/>
    <w:rsid w:val="00CD77B1"/>
    <w:rsid w:val="00CE7230"/>
    <w:rsid w:val="00CF3101"/>
    <w:rsid w:val="00D17113"/>
    <w:rsid w:val="00D207D2"/>
    <w:rsid w:val="00D2080C"/>
    <w:rsid w:val="00D22F81"/>
    <w:rsid w:val="00D3762A"/>
    <w:rsid w:val="00D40876"/>
    <w:rsid w:val="00D44457"/>
    <w:rsid w:val="00D4771A"/>
    <w:rsid w:val="00D50E59"/>
    <w:rsid w:val="00D5512F"/>
    <w:rsid w:val="00D76085"/>
    <w:rsid w:val="00D873F5"/>
    <w:rsid w:val="00D95B56"/>
    <w:rsid w:val="00DA770B"/>
    <w:rsid w:val="00DB1DBC"/>
    <w:rsid w:val="00DB2A3A"/>
    <w:rsid w:val="00DB7B42"/>
    <w:rsid w:val="00DC0774"/>
    <w:rsid w:val="00DF6EC4"/>
    <w:rsid w:val="00E00AD2"/>
    <w:rsid w:val="00E05EDA"/>
    <w:rsid w:val="00E06E93"/>
    <w:rsid w:val="00E20309"/>
    <w:rsid w:val="00E64007"/>
    <w:rsid w:val="00E6500C"/>
    <w:rsid w:val="00E66E0C"/>
    <w:rsid w:val="00E767E9"/>
    <w:rsid w:val="00E77D3F"/>
    <w:rsid w:val="00E82964"/>
    <w:rsid w:val="00EA465D"/>
    <w:rsid w:val="00EB5957"/>
    <w:rsid w:val="00ED0D6C"/>
    <w:rsid w:val="00EE5986"/>
    <w:rsid w:val="00EE6634"/>
    <w:rsid w:val="00F04D7A"/>
    <w:rsid w:val="00F05122"/>
    <w:rsid w:val="00F31645"/>
    <w:rsid w:val="00F31B76"/>
    <w:rsid w:val="00F52781"/>
    <w:rsid w:val="00F56481"/>
    <w:rsid w:val="00F56D3B"/>
    <w:rsid w:val="00F720FE"/>
    <w:rsid w:val="00F73818"/>
    <w:rsid w:val="00F83261"/>
    <w:rsid w:val="00F958CD"/>
    <w:rsid w:val="00F9613C"/>
    <w:rsid w:val="00FA20E1"/>
    <w:rsid w:val="00FA511A"/>
    <w:rsid w:val="00FB1E07"/>
    <w:rsid w:val="00FB3ABD"/>
    <w:rsid w:val="00FB3BE0"/>
    <w:rsid w:val="00FB3D6F"/>
    <w:rsid w:val="00FF1007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  <w15:docId w15:val="{A803E1BC-DE7D-4C4D-BB88-6AF37D41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61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80D2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80D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B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7B9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D4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40876"/>
  </w:style>
  <w:style w:type="paragraph" w:styleId="llb">
    <w:name w:val="footer"/>
    <w:basedOn w:val="Norml"/>
    <w:link w:val="llbChar"/>
    <w:uiPriority w:val="99"/>
    <w:unhideWhenUsed/>
    <w:rsid w:val="00D4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0876"/>
  </w:style>
  <w:style w:type="character" w:customStyle="1" w:styleId="Szvegtrzs2">
    <w:name w:val="Szövegtörzs (2)_"/>
    <w:basedOn w:val="Bekezdsalapbettpusa"/>
    <w:link w:val="Szvegtrzs20"/>
    <w:rsid w:val="005467AF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5467AF"/>
    <w:pPr>
      <w:widowControl w:val="0"/>
      <w:shd w:val="clear" w:color="auto" w:fill="FFFFFF"/>
      <w:spacing w:after="1200" w:line="533" w:lineRule="exact"/>
      <w:ind w:hanging="380"/>
    </w:pPr>
    <w:rPr>
      <w:rFonts w:ascii="Calibri" w:eastAsia="Calibri" w:hAnsi="Calibri" w:cs="Calibri"/>
      <w:sz w:val="24"/>
      <w:szCs w:val="24"/>
    </w:rPr>
  </w:style>
  <w:style w:type="character" w:customStyle="1" w:styleId="Szvegtrzs214ptFlkvr">
    <w:name w:val="Szövegtörzs (2) + 14 pt;Félkövér"/>
    <w:basedOn w:val="Szvegtrzs2"/>
    <w:rsid w:val="006D7BC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hu-HU" w:eastAsia="hu-HU" w:bidi="hu-HU"/>
    </w:rPr>
  </w:style>
  <w:style w:type="character" w:styleId="Hiperhivatkozs">
    <w:name w:val="Hyperlink"/>
    <w:basedOn w:val="Bekezdsalapbettpusa"/>
    <w:uiPriority w:val="99"/>
    <w:semiHidden/>
    <w:unhideWhenUsed/>
    <w:rsid w:val="006342FF"/>
    <w:rPr>
      <w:color w:val="0000FF"/>
      <w:u w:val="single"/>
    </w:rPr>
  </w:style>
  <w:style w:type="paragraph" w:customStyle="1" w:styleId="m8281892376964951505msolistparagraph">
    <w:name w:val="m_8281892376964951505msolistparagraph"/>
    <w:basedOn w:val="Norml"/>
    <w:rsid w:val="0055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l8wme">
    <w:name w:val="tl8wme"/>
    <w:basedOn w:val="Bekezdsalapbettpusa"/>
    <w:rsid w:val="00FB3BE0"/>
  </w:style>
  <w:style w:type="character" w:styleId="Kiemels2">
    <w:name w:val="Strong"/>
    <w:basedOn w:val="Bekezdsalapbettpusa"/>
    <w:uiPriority w:val="22"/>
    <w:qFormat/>
    <w:rsid w:val="00FB3D6F"/>
    <w:rPr>
      <w:b/>
      <w:bCs/>
    </w:rPr>
  </w:style>
  <w:style w:type="paragraph" w:styleId="Lbjegyzetszveg">
    <w:name w:val="footnote text"/>
    <w:aliases w:val=" Char"/>
    <w:basedOn w:val="Norml"/>
    <w:link w:val="LbjegyzetszvegChar"/>
    <w:semiHidden/>
    <w:rsid w:val="00674AB9"/>
    <w:pPr>
      <w:spacing w:after="0" w:line="240" w:lineRule="auto"/>
    </w:pPr>
    <w:rPr>
      <w:rFonts w:ascii="BakerSignet_PFL" w:eastAsia="Times New Roman" w:hAnsi="BakerSignet_PFL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 Char Char"/>
    <w:basedOn w:val="Bekezdsalapbettpusa"/>
    <w:link w:val="Lbjegyzetszveg"/>
    <w:semiHidden/>
    <w:rsid w:val="00674AB9"/>
    <w:rPr>
      <w:rFonts w:ascii="BakerSignet_PFL" w:eastAsia="Times New Roman" w:hAnsi="BakerSignet_PFL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674AB9"/>
    <w:rPr>
      <w:vertAlign w:val="superscript"/>
    </w:rPr>
  </w:style>
  <w:style w:type="paragraph" w:customStyle="1" w:styleId="viChar">
    <w:name w:val="évi Char"/>
    <w:basedOn w:val="Norml"/>
    <w:rsid w:val="00627BB1"/>
    <w:pPr>
      <w:suppressAutoHyphens/>
      <w:spacing w:after="0" w:line="240" w:lineRule="auto"/>
      <w:ind w:left="567" w:hanging="567"/>
      <w:jc w:val="both"/>
    </w:pPr>
    <w:rPr>
      <w:rFonts w:ascii="Trebuchet MS" w:eastAsia="Times New Roman" w:hAnsi="Trebuchet MS" w:cs="Times New Roman"/>
      <w:sz w:val="20"/>
      <w:lang w:eastAsia="ar-SA"/>
    </w:rPr>
  </w:style>
  <w:style w:type="paragraph" w:customStyle="1" w:styleId="felsorols">
    <w:name w:val="felsorolás"/>
    <w:basedOn w:val="viChar"/>
    <w:rsid w:val="00627BB1"/>
    <w:pPr>
      <w:numPr>
        <w:numId w:val="9"/>
      </w:numPr>
    </w:pPr>
  </w:style>
  <w:style w:type="paragraph" w:styleId="Szvegtrzs">
    <w:name w:val="Body Text"/>
    <w:basedOn w:val="Norml"/>
    <w:link w:val="SzvegtrzsChar"/>
    <w:uiPriority w:val="99"/>
    <w:rsid w:val="000653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06533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725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813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5426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465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2631">
          <w:marLeft w:val="108"/>
          <w:marRight w:val="108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6">
          <w:marLeft w:val="108"/>
          <w:marRight w:val="108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9786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070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4DA76-9365-4C53-826F-BB243F82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979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Szepesiné Mátyus Eszter</cp:lastModifiedBy>
  <cp:revision>2</cp:revision>
  <cp:lastPrinted>2018-03-22T16:17:00Z</cp:lastPrinted>
  <dcterms:created xsi:type="dcterms:W3CDTF">2018-07-27T08:52:00Z</dcterms:created>
  <dcterms:modified xsi:type="dcterms:W3CDTF">2018-07-27T08:52:00Z</dcterms:modified>
</cp:coreProperties>
</file>