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DF" w:rsidRPr="00330DAC" w:rsidRDefault="008067DF" w:rsidP="00CD4BEE">
      <w:pPr>
        <w:pStyle w:val="Cmsor1"/>
        <w:spacing w:line="276" w:lineRule="auto"/>
        <w:ind w:firstLine="0"/>
        <w:jc w:val="center"/>
        <w:rPr>
          <w:sz w:val="24"/>
          <w:szCs w:val="24"/>
        </w:rPr>
      </w:pPr>
      <w:bookmarkStart w:id="0" w:name="_GoBack"/>
      <w:r w:rsidRPr="00330DAC">
        <w:rPr>
          <w:sz w:val="24"/>
          <w:szCs w:val="24"/>
        </w:rPr>
        <w:t>HÁZIREND</w:t>
      </w:r>
    </w:p>
    <w:p w:rsidR="00236EA9" w:rsidRPr="00330DAC" w:rsidRDefault="00B0476D" w:rsidP="00CD4BEE">
      <w:pPr>
        <w:pStyle w:val="Cmsor1"/>
        <w:spacing w:line="276" w:lineRule="auto"/>
        <w:ind w:firstLine="0"/>
        <w:jc w:val="center"/>
        <w:rPr>
          <w:sz w:val="24"/>
          <w:szCs w:val="24"/>
        </w:rPr>
      </w:pPr>
      <w:r w:rsidRPr="00330DAC">
        <w:rPr>
          <w:sz w:val="24"/>
          <w:szCs w:val="24"/>
        </w:rPr>
        <w:t>TÓPARTI RENDEZVÉNYTÉR</w:t>
      </w:r>
    </w:p>
    <w:bookmarkEnd w:id="0"/>
    <w:p w:rsidR="0010794B" w:rsidRPr="00330DAC" w:rsidRDefault="00426196" w:rsidP="00CD4BEE">
      <w:pPr>
        <w:spacing w:line="276" w:lineRule="auto"/>
        <w:ind w:firstLine="0"/>
        <w:jc w:val="center"/>
        <w:rPr>
          <w:sz w:val="24"/>
        </w:rPr>
      </w:pPr>
      <w:r w:rsidRPr="00330DAC">
        <w:rPr>
          <w:sz w:val="24"/>
        </w:rPr>
        <w:t>Felsőtárkányi Közművelődési Intézmény</w:t>
      </w:r>
    </w:p>
    <w:p w:rsidR="00236EA9" w:rsidRPr="00330DAC" w:rsidRDefault="00236EA9" w:rsidP="00CD4BEE">
      <w:pPr>
        <w:spacing w:line="276" w:lineRule="auto"/>
        <w:ind w:left="360" w:firstLine="0"/>
        <w:rPr>
          <w:sz w:val="24"/>
        </w:rPr>
      </w:pPr>
    </w:p>
    <w:p w:rsidR="001D0017" w:rsidRPr="00330DAC" w:rsidRDefault="00502C2A" w:rsidP="00F85EB9">
      <w:pPr>
        <w:numPr>
          <w:ilvl w:val="0"/>
          <w:numId w:val="1"/>
        </w:numPr>
        <w:tabs>
          <w:tab w:val="clear" w:pos="1087"/>
        </w:tabs>
        <w:spacing w:line="276" w:lineRule="auto"/>
        <w:ind w:hanging="367"/>
        <w:rPr>
          <w:rFonts w:cs="Tahoma"/>
          <w:sz w:val="24"/>
        </w:rPr>
      </w:pPr>
      <w:r w:rsidRPr="00330DAC">
        <w:rPr>
          <w:sz w:val="24"/>
        </w:rPr>
        <w:t xml:space="preserve">A </w:t>
      </w:r>
      <w:r w:rsidR="00B0476D" w:rsidRPr="00330DAC">
        <w:rPr>
          <w:sz w:val="24"/>
        </w:rPr>
        <w:t>Tóparti rendezvénytér</w:t>
      </w:r>
      <w:r w:rsidRPr="00330DAC">
        <w:rPr>
          <w:sz w:val="24"/>
        </w:rPr>
        <w:t xml:space="preserve"> </w:t>
      </w:r>
      <w:r w:rsidR="00985BEF" w:rsidRPr="00330DAC">
        <w:rPr>
          <w:sz w:val="24"/>
        </w:rPr>
        <w:t>látogatására</w:t>
      </w:r>
      <w:r w:rsidR="00236EA9" w:rsidRPr="00330DAC">
        <w:rPr>
          <w:sz w:val="24"/>
        </w:rPr>
        <w:t xml:space="preserve"> bárki jogosult, ha betartja az intézmény házirendjét és szabályait</w:t>
      </w:r>
      <w:r w:rsidR="009B7AD9" w:rsidRPr="00330DAC">
        <w:rPr>
          <w:sz w:val="24"/>
        </w:rPr>
        <w:t xml:space="preserve">, amely a 2/2012.(I.17.) számú, a Felsőtárkányi tó és környékének használatáról és rendjéről szóló </w:t>
      </w:r>
      <w:r w:rsidR="00E84778" w:rsidRPr="00330DAC">
        <w:rPr>
          <w:sz w:val="24"/>
        </w:rPr>
        <w:t>önkormányzati rendelete</w:t>
      </w:r>
      <w:r w:rsidR="009B7AD9" w:rsidRPr="00330DAC">
        <w:rPr>
          <w:sz w:val="24"/>
        </w:rPr>
        <w:t>n alapul.</w:t>
      </w:r>
    </w:p>
    <w:p w:rsidR="001D0017" w:rsidRPr="00330DAC" w:rsidRDefault="001D0017" w:rsidP="00CD4BEE">
      <w:pPr>
        <w:spacing w:line="276" w:lineRule="auto"/>
        <w:ind w:left="737" w:firstLine="0"/>
        <w:rPr>
          <w:rFonts w:cs="Tahoma"/>
          <w:sz w:val="24"/>
        </w:rPr>
      </w:pPr>
    </w:p>
    <w:p w:rsidR="00FC268D" w:rsidRPr="00F92028" w:rsidRDefault="00D24E36" w:rsidP="00304A4B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F92028">
        <w:rPr>
          <w:sz w:val="24"/>
        </w:rPr>
        <w:t xml:space="preserve">A </w:t>
      </w:r>
      <w:r w:rsidR="00B0476D" w:rsidRPr="00F92028">
        <w:rPr>
          <w:sz w:val="24"/>
        </w:rPr>
        <w:t>Tóparti rendezvénytér</w:t>
      </w:r>
      <w:r w:rsidRPr="00F92028">
        <w:rPr>
          <w:sz w:val="24"/>
        </w:rPr>
        <w:t xml:space="preserve"> </w:t>
      </w:r>
      <w:r w:rsidR="001D0017" w:rsidRPr="00F92028">
        <w:rPr>
          <w:sz w:val="24"/>
        </w:rPr>
        <w:t xml:space="preserve">közösségi célokat szolgál, ezért védelme, berendezésének és felszerelésének anyagi felelősséggel történő használata, a tisztaság és a rend megóvása minden látogató kötelessége. </w:t>
      </w:r>
      <w:r w:rsidR="00F92028" w:rsidRPr="00F92028">
        <w:rPr>
          <w:sz w:val="24"/>
        </w:rPr>
        <w:t>A Tóparti rendezvénytéren zajló rendezvényeken résztvevők semmilyen alapjogot nem sérthetnek, nem valósíthatnak meg törvényszegést, nem buzdíthatnak arra. A Felsőtárkányi Közművelődési Intézmény dolgozói felléphetnek a törvényszegésekkel szemben.</w:t>
      </w:r>
    </w:p>
    <w:p w:rsidR="00FC268D" w:rsidRPr="00330DAC" w:rsidRDefault="00FC268D" w:rsidP="00FC268D">
      <w:pPr>
        <w:pStyle w:val="Listaszerbekezds"/>
        <w:rPr>
          <w:sz w:val="24"/>
        </w:rPr>
      </w:pPr>
    </w:p>
    <w:p w:rsidR="00760E3F" w:rsidRPr="00330DAC" w:rsidRDefault="00FC268D" w:rsidP="00760E3F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330DAC">
        <w:rPr>
          <w:rFonts w:cs="Tahoma"/>
          <w:sz w:val="24"/>
        </w:rPr>
        <w:t>A tópart</w:t>
      </w:r>
      <w:r w:rsidR="00760E3F" w:rsidRPr="00330DAC">
        <w:rPr>
          <w:rFonts w:cs="Tahoma"/>
          <w:sz w:val="24"/>
        </w:rPr>
        <w:t xml:space="preserve"> területére kutyát behozni, állatokat </w:t>
      </w:r>
      <w:r w:rsidR="00760E3F" w:rsidRPr="00330DAC">
        <w:rPr>
          <w:noProof/>
          <w:sz w:val="24"/>
        </w:rPr>
        <w:t>a vízbe vinni, úsztatni, fürdetni tilos.</w:t>
      </w:r>
    </w:p>
    <w:p w:rsidR="00760E3F" w:rsidRPr="00330DAC" w:rsidRDefault="00760E3F" w:rsidP="00760E3F">
      <w:pPr>
        <w:pStyle w:val="Listaszerbekezds"/>
        <w:rPr>
          <w:noProof/>
          <w:sz w:val="24"/>
        </w:rPr>
      </w:pPr>
    </w:p>
    <w:p w:rsidR="00FC268D" w:rsidRPr="00330DAC" w:rsidRDefault="00760E3F" w:rsidP="00760E3F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330DAC">
        <w:rPr>
          <w:noProof/>
          <w:sz w:val="24"/>
        </w:rPr>
        <w:t>A tópart területére az önkormányzat által engedélyezett rendezvények kivételével lovat bevezetni, valamint lovagolni tilos.</w:t>
      </w:r>
    </w:p>
    <w:p w:rsidR="00760E3F" w:rsidRPr="00330DAC" w:rsidRDefault="00760E3F" w:rsidP="00760E3F">
      <w:pPr>
        <w:spacing w:line="276" w:lineRule="auto"/>
        <w:ind w:firstLine="0"/>
        <w:rPr>
          <w:rFonts w:cs="Tahoma"/>
          <w:sz w:val="24"/>
        </w:rPr>
      </w:pPr>
    </w:p>
    <w:p w:rsidR="00FC268D" w:rsidRPr="00FA4DCE" w:rsidRDefault="003D7EE6" w:rsidP="00304A4B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FA4DCE">
        <w:rPr>
          <w:rFonts w:cs="Tahoma"/>
          <w:sz w:val="24"/>
        </w:rPr>
        <w:t xml:space="preserve">A tópart területére gépjárművel behajtani tilos. Ideiglenes behajtási </w:t>
      </w:r>
      <w:r w:rsidR="00915E6A" w:rsidRPr="00FA4DCE">
        <w:rPr>
          <w:rFonts w:cs="Tahoma"/>
          <w:sz w:val="24"/>
        </w:rPr>
        <w:t>engedélyt</w:t>
      </w:r>
      <w:r w:rsidRPr="00FA4DCE">
        <w:rPr>
          <w:rFonts w:cs="Tahoma"/>
          <w:sz w:val="24"/>
        </w:rPr>
        <w:t xml:space="preserve"> az intézmény által szervezett programok közreműködői, az árusként résztvevők</w:t>
      </w:r>
      <w:r w:rsidR="0079549B" w:rsidRPr="00FA4DCE">
        <w:rPr>
          <w:rFonts w:cs="Tahoma"/>
          <w:sz w:val="24"/>
        </w:rPr>
        <w:t>, valamint a Sziklaforrás Egyesület ta</w:t>
      </w:r>
      <w:r w:rsidR="00FA4DCE" w:rsidRPr="00FA4DCE">
        <w:rPr>
          <w:rFonts w:cs="Tahoma"/>
          <w:sz w:val="24"/>
        </w:rPr>
        <w:t xml:space="preserve">gjai </w:t>
      </w:r>
      <w:r w:rsidRPr="00FA4DCE">
        <w:rPr>
          <w:rFonts w:cs="Tahoma"/>
          <w:sz w:val="24"/>
        </w:rPr>
        <w:t>kaphatnak előzetes egyeztetést követően, kizárólag az engedélyezett időtartamra.</w:t>
      </w:r>
    </w:p>
    <w:p w:rsidR="00760E3F" w:rsidRPr="00FA4DCE" w:rsidRDefault="00760E3F" w:rsidP="00760E3F">
      <w:pPr>
        <w:pStyle w:val="Listaszerbekezds"/>
        <w:rPr>
          <w:rFonts w:cs="Tahoma"/>
          <w:sz w:val="24"/>
        </w:rPr>
      </w:pPr>
    </w:p>
    <w:p w:rsidR="00760E3F" w:rsidRPr="00330DAC" w:rsidRDefault="00760E3F" w:rsidP="00304A4B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330DAC">
        <w:rPr>
          <w:noProof/>
          <w:sz w:val="24"/>
        </w:rPr>
        <w:t>A tóban fürödni, a tó befagyott jegére menni tilos és életveszélyes, a tóparton kempingezni (s</w:t>
      </w:r>
      <w:r w:rsidRPr="00330DAC">
        <w:rPr>
          <w:rFonts w:eastAsia="Calibri"/>
          <w:sz w:val="24"/>
          <w:lang w:eastAsia="en-US"/>
        </w:rPr>
        <w:t xml:space="preserve">átorozni, lakókocsival, lakóautóval táborozni) </w:t>
      </w:r>
      <w:r w:rsidRPr="00330DAC">
        <w:rPr>
          <w:noProof/>
          <w:sz w:val="24"/>
        </w:rPr>
        <w:t>tilos.</w:t>
      </w:r>
    </w:p>
    <w:p w:rsidR="003D7EE6" w:rsidRPr="00330DAC" w:rsidRDefault="003D7EE6" w:rsidP="003D7EE6">
      <w:pPr>
        <w:pStyle w:val="Listaszerbekezds"/>
        <w:rPr>
          <w:rFonts w:cs="Tahoma"/>
          <w:sz w:val="24"/>
        </w:rPr>
      </w:pPr>
    </w:p>
    <w:p w:rsidR="003D7EE6" w:rsidRPr="00330DAC" w:rsidRDefault="00A779A0" w:rsidP="00304A4B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330DAC">
        <w:rPr>
          <w:rFonts w:cs="Tahoma"/>
          <w:sz w:val="24"/>
        </w:rPr>
        <w:t>A tóparton csak a kijelölt helyen szabad tüzet rakni, figyelemmel az országos tűzgyújtási rendeletre.</w:t>
      </w:r>
    </w:p>
    <w:p w:rsidR="000F7211" w:rsidRPr="00330DAC" w:rsidRDefault="000F7211" w:rsidP="000F7211">
      <w:pPr>
        <w:pStyle w:val="Listaszerbekezds"/>
        <w:rPr>
          <w:rFonts w:cs="Tahoma"/>
          <w:sz w:val="24"/>
        </w:rPr>
      </w:pPr>
    </w:p>
    <w:p w:rsidR="000F7211" w:rsidRPr="00330DAC" w:rsidRDefault="00C00844" w:rsidP="000F7211">
      <w:pPr>
        <w:numPr>
          <w:ilvl w:val="0"/>
          <w:numId w:val="1"/>
        </w:numPr>
        <w:spacing w:line="276" w:lineRule="auto"/>
        <w:rPr>
          <w:rFonts w:cs="Tahoma"/>
          <w:sz w:val="24"/>
        </w:rPr>
      </w:pPr>
      <w:r w:rsidRPr="00330DAC">
        <w:rPr>
          <w:noProof/>
          <w:sz w:val="24"/>
        </w:rPr>
        <w:t>A tó vizén vizijárművek és csónakok, modellhajók használata tilos, kivéve az önkormányzat által engedélyezett rendezvények alkalmával.</w:t>
      </w:r>
    </w:p>
    <w:p w:rsidR="00A779A0" w:rsidRPr="00330DAC" w:rsidRDefault="00A779A0" w:rsidP="00A779A0">
      <w:pPr>
        <w:spacing w:line="276" w:lineRule="auto"/>
        <w:ind w:firstLine="0"/>
        <w:rPr>
          <w:rFonts w:cs="Tahoma"/>
          <w:sz w:val="24"/>
        </w:rPr>
      </w:pPr>
    </w:p>
    <w:p w:rsidR="00236EA9" w:rsidRDefault="009C13B2" w:rsidP="00F92028">
      <w:pPr>
        <w:numPr>
          <w:ilvl w:val="0"/>
          <w:numId w:val="1"/>
        </w:numPr>
        <w:spacing w:line="276" w:lineRule="auto"/>
        <w:rPr>
          <w:sz w:val="24"/>
        </w:rPr>
      </w:pPr>
      <w:r w:rsidRPr="00330DAC">
        <w:rPr>
          <w:sz w:val="24"/>
        </w:rPr>
        <w:t xml:space="preserve">A </w:t>
      </w:r>
      <w:r w:rsidR="00B0476D" w:rsidRPr="00330DAC">
        <w:rPr>
          <w:sz w:val="24"/>
        </w:rPr>
        <w:t>Tóparti rendezvénytér</w:t>
      </w:r>
      <w:r w:rsidR="0093173E" w:rsidRPr="00330DAC">
        <w:rPr>
          <w:sz w:val="24"/>
        </w:rPr>
        <w:t>en</w:t>
      </w:r>
      <w:r w:rsidRPr="00330DAC">
        <w:rPr>
          <w:sz w:val="24"/>
        </w:rPr>
        <w:t xml:space="preserve"> </w:t>
      </w:r>
      <w:r w:rsidR="00236EA9" w:rsidRPr="00330DAC">
        <w:rPr>
          <w:sz w:val="24"/>
        </w:rPr>
        <w:t xml:space="preserve">külső szervezet, </w:t>
      </w:r>
      <w:r w:rsidR="00874E07" w:rsidRPr="00330DAC">
        <w:rPr>
          <w:sz w:val="24"/>
        </w:rPr>
        <w:t xml:space="preserve">vállalkozó, </w:t>
      </w:r>
      <w:r w:rsidR="00236EA9" w:rsidRPr="00330DAC">
        <w:rPr>
          <w:sz w:val="24"/>
        </w:rPr>
        <w:t>magánszemély rend</w:t>
      </w:r>
      <w:r w:rsidR="00117D41" w:rsidRPr="00330DAC">
        <w:rPr>
          <w:sz w:val="24"/>
        </w:rPr>
        <w:t>ezvényt csak az intézmény</w:t>
      </w:r>
      <w:r w:rsidR="00236EA9" w:rsidRPr="00330DAC">
        <w:rPr>
          <w:sz w:val="24"/>
        </w:rPr>
        <w:t xml:space="preserve">vezető engedélyével szervezhet, az </w:t>
      </w:r>
      <w:r w:rsidR="00236EA9" w:rsidRPr="00330DAC">
        <w:rPr>
          <w:sz w:val="24"/>
        </w:rPr>
        <w:lastRenderedPageBreak/>
        <w:t>intézmény belső szabályzatainak betartásával</w:t>
      </w:r>
      <w:r w:rsidR="009928AE" w:rsidRPr="00330DAC">
        <w:rPr>
          <w:sz w:val="24"/>
        </w:rPr>
        <w:t>.</w:t>
      </w:r>
      <w:r w:rsidR="00E21343" w:rsidRPr="00330DAC">
        <w:rPr>
          <w:sz w:val="24"/>
        </w:rPr>
        <w:t xml:space="preserve"> A Rendezvénytér bérbeadására, a bérleti szerződés megkötésére az intézményvezető rendelkezik jogosultsággal.</w:t>
      </w:r>
      <w:r w:rsidR="00F15506" w:rsidRPr="00330DAC">
        <w:rPr>
          <w:sz w:val="24"/>
        </w:rPr>
        <w:t xml:space="preserve"> A bérlő felelősséget visel az általa, továbbá az általa bérelt idő alatt okozott károkért, azokat köteles megtéríteni.</w:t>
      </w:r>
    </w:p>
    <w:p w:rsidR="0079549B" w:rsidRDefault="0079549B" w:rsidP="0079549B">
      <w:pPr>
        <w:pStyle w:val="Listaszerbekezds"/>
        <w:rPr>
          <w:sz w:val="24"/>
        </w:rPr>
      </w:pPr>
    </w:p>
    <w:p w:rsidR="0079549B" w:rsidRPr="0079549B" w:rsidRDefault="0079549B" w:rsidP="0079549B">
      <w:pPr>
        <w:pStyle w:val="Listaszerbekezds"/>
        <w:numPr>
          <w:ilvl w:val="0"/>
          <w:numId w:val="1"/>
        </w:numPr>
        <w:spacing w:line="276" w:lineRule="auto"/>
        <w:rPr>
          <w:sz w:val="24"/>
        </w:rPr>
      </w:pPr>
      <w:r w:rsidRPr="0079549B">
        <w:rPr>
          <w:sz w:val="24"/>
        </w:rPr>
        <w:t>A Tóparti rendezvénytéren zajló rendezvényeken résztvevők semmilyen alapjogot nem sérthetnek, nem valósíthatnak meg törvényszegést, nem buzdíthatnak arra – ezzel kapcsolatban a Felsőtárkányi Közművelődési Intézményt semmilyen felelősség nem terheli. A Felsőtárkányi Közművelődési Intézmény dolgozói felléphetnek a törvényszegésekkel szemben.</w:t>
      </w:r>
    </w:p>
    <w:p w:rsidR="0079549B" w:rsidRPr="00330DAC" w:rsidRDefault="0079549B" w:rsidP="00CD4BEE">
      <w:pPr>
        <w:pStyle w:val="Listaszerbekezds"/>
        <w:spacing w:line="276" w:lineRule="auto"/>
        <w:rPr>
          <w:rFonts w:cs="Tahoma"/>
          <w:sz w:val="24"/>
        </w:rPr>
      </w:pPr>
    </w:p>
    <w:p w:rsidR="00C00844" w:rsidRPr="00330DAC" w:rsidRDefault="007236FD" w:rsidP="0079549B">
      <w:pPr>
        <w:numPr>
          <w:ilvl w:val="0"/>
          <w:numId w:val="1"/>
        </w:numPr>
        <w:spacing w:line="276" w:lineRule="auto"/>
        <w:ind w:left="1080" w:hanging="370"/>
        <w:rPr>
          <w:rFonts w:cs="Tahoma"/>
          <w:sz w:val="24"/>
        </w:rPr>
      </w:pPr>
      <w:r w:rsidRPr="00330DAC">
        <w:rPr>
          <w:rFonts w:cs="Tahoma"/>
          <w:sz w:val="24"/>
        </w:rPr>
        <w:t>A tavon folytatott horgászat rendjét Felsőtárkányi Sziklaforrás Egyesület által kifüggesztett Horgászati és Házirend tartalmazza.</w:t>
      </w:r>
    </w:p>
    <w:p w:rsidR="00C00844" w:rsidRPr="00330DAC" w:rsidRDefault="00C00844" w:rsidP="00C00844">
      <w:pPr>
        <w:pStyle w:val="Listaszerbekezds"/>
        <w:rPr>
          <w:sz w:val="24"/>
        </w:rPr>
      </w:pPr>
    </w:p>
    <w:p w:rsidR="00C00844" w:rsidRPr="00330DAC" w:rsidRDefault="00C00844" w:rsidP="0079549B">
      <w:pPr>
        <w:numPr>
          <w:ilvl w:val="0"/>
          <w:numId w:val="1"/>
        </w:numPr>
        <w:spacing w:line="276" w:lineRule="auto"/>
        <w:ind w:left="1080" w:hanging="370"/>
        <w:rPr>
          <w:rFonts w:cs="Tahoma"/>
          <w:sz w:val="24"/>
        </w:rPr>
      </w:pPr>
      <w:r w:rsidRPr="00330DAC">
        <w:rPr>
          <w:noProof/>
          <w:sz w:val="24"/>
        </w:rPr>
        <w:t xml:space="preserve">A tóparton írásos reklámhordozót, plakátot, szórólapot, hirdetést elhelyezni tilos. Ezalól </w:t>
      </w:r>
      <w:r w:rsidRPr="00330DAC">
        <w:rPr>
          <w:sz w:val="24"/>
        </w:rPr>
        <w:t xml:space="preserve">a Felsőtárkányi Közművelődési Intézmény </w:t>
      </w:r>
      <w:r w:rsidRPr="00330DAC">
        <w:rPr>
          <w:noProof/>
          <w:sz w:val="24"/>
        </w:rPr>
        <w:t xml:space="preserve">hirdetőtáblája kivétel, oda az Intézmény  engedélyével helyezhető el közérdekű közlemény.   </w:t>
      </w:r>
    </w:p>
    <w:p w:rsidR="00330DAC" w:rsidRDefault="00330DAC" w:rsidP="00330DAC">
      <w:pPr>
        <w:pStyle w:val="Listaszerbekezds"/>
        <w:rPr>
          <w:rFonts w:cs="Tahoma"/>
          <w:sz w:val="24"/>
        </w:rPr>
      </w:pPr>
    </w:p>
    <w:p w:rsidR="00330DAC" w:rsidRPr="00330DAC" w:rsidRDefault="00330DAC" w:rsidP="0079549B">
      <w:pPr>
        <w:numPr>
          <w:ilvl w:val="0"/>
          <w:numId w:val="1"/>
        </w:numPr>
        <w:spacing w:line="276" w:lineRule="auto"/>
        <w:ind w:left="1080" w:hanging="370"/>
        <w:rPr>
          <w:rFonts w:cs="Tahoma"/>
          <w:sz w:val="24"/>
        </w:rPr>
      </w:pPr>
      <w:r>
        <w:rPr>
          <w:rFonts w:cs="Tahoma"/>
          <w:sz w:val="24"/>
        </w:rPr>
        <w:t xml:space="preserve">A tópart területén közbiztonsági célokat szolgáló térkamerák működnek. </w:t>
      </w:r>
    </w:p>
    <w:p w:rsidR="00C00844" w:rsidRPr="00330DAC" w:rsidRDefault="00C00844" w:rsidP="00C00844">
      <w:pPr>
        <w:tabs>
          <w:tab w:val="left" w:pos="1080"/>
        </w:tabs>
        <w:spacing w:line="276" w:lineRule="auto"/>
        <w:ind w:firstLine="0"/>
        <w:rPr>
          <w:rFonts w:cs="Tahoma"/>
          <w:sz w:val="24"/>
        </w:rPr>
      </w:pPr>
    </w:p>
    <w:p w:rsidR="00D260D3" w:rsidRPr="00330DAC" w:rsidRDefault="00236EA9" w:rsidP="0079549B">
      <w:pPr>
        <w:numPr>
          <w:ilvl w:val="0"/>
          <w:numId w:val="1"/>
        </w:numPr>
        <w:spacing w:line="276" w:lineRule="auto"/>
        <w:rPr>
          <w:sz w:val="24"/>
        </w:rPr>
      </w:pPr>
      <w:r w:rsidRPr="00330DAC">
        <w:rPr>
          <w:sz w:val="24"/>
        </w:rPr>
        <w:t xml:space="preserve">A </w:t>
      </w:r>
      <w:r w:rsidR="00B0476D" w:rsidRPr="00330DAC">
        <w:rPr>
          <w:sz w:val="24"/>
        </w:rPr>
        <w:t>Tóparti rendezvénytér</w:t>
      </w:r>
      <w:r w:rsidR="001C65EF" w:rsidRPr="00330DAC">
        <w:rPr>
          <w:sz w:val="24"/>
        </w:rPr>
        <w:t>en</w:t>
      </w:r>
      <w:r w:rsidRPr="00330DAC">
        <w:rPr>
          <w:sz w:val="24"/>
        </w:rPr>
        <w:t xml:space="preserve"> őrizetlenül hagyott személyes tárgyakért, értékekért felelősséget az intézmény nem vállal.</w:t>
      </w:r>
    </w:p>
    <w:p w:rsidR="00816658" w:rsidRPr="00330DAC" w:rsidRDefault="00816658" w:rsidP="00CD4BEE">
      <w:pPr>
        <w:pStyle w:val="Listaszerbekezds"/>
        <w:spacing w:line="276" w:lineRule="auto"/>
        <w:rPr>
          <w:sz w:val="24"/>
        </w:rPr>
      </w:pPr>
    </w:p>
    <w:p w:rsidR="00816658" w:rsidRPr="00330DAC" w:rsidRDefault="00816658" w:rsidP="0079549B">
      <w:pPr>
        <w:numPr>
          <w:ilvl w:val="0"/>
          <w:numId w:val="1"/>
        </w:numPr>
        <w:spacing w:line="276" w:lineRule="auto"/>
        <w:rPr>
          <w:sz w:val="24"/>
        </w:rPr>
      </w:pPr>
      <w:r w:rsidRPr="00330DAC">
        <w:rPr>
          <w:sz w:val="24"/>
        </w:rPr>
        <w:t xml:space="preserve"> Reklamációikkal, ja</w:t>
      </w:r>
      <w:r w:rsidR="00117D41" w:rsidRPr="00330DAC">
        <w:rPr>
          <w:sz w:val="24"/>
        </w:rPr>
        <w:t xml:space="preserve">vaslataikkal az intézmény </w:t>
      </w:r>
      <w:r w:rsidRPr="00330DAC">
        <w:rPr>
          <w:sz w:val="24"/>
        </w:rPr>
        <w:t>vezetőjéhez fordulhatnak.</w:t>
      </w:r>
    </w:p>
    <w:p w:rsidR="00236EA9" w:rsidRPr="00330DAC" w:rsidRDefault="00236EA9" w:rsidP="00CD4BEE">
      <w:pPr>
        <w:spacing w:line="276" w:lineRule="auto"/>
        <w:ind w:firstLine="0"/>
        <w:rPr>
          <w:sz w:val="24"/>
        </w:rPr>
      </w:pPr>
    </w:p>
    <w:p w:rsidR="00236EA9" w:rsidRPr="00330DAC" w:rsidRDefault="00236EA9" w:rsidP="00CD4BEE">
      <w:pPr>
        <w:spacing w:line="276" w:lineRule="auto"/>
        <w:ind w:left="360" w:firstLine="0"/>
        <w:rPr>
          <w:sz w:val="24"/>
        </w:rPr>
      </w:pPr>
    </w:p>
    <w:p w:rsidR="00236EA9" w:rsidRPr="00330DAC" w:rsidRDefault="001C7517" w:rsidP="00CD4BEE">
      <w:pPr>
        <w:spacing w:line="276" w:lineRule="auto"/>
        <w:ind w:left="360" w:firstLine="0"/>
        <w:rPr>
          <w:sz w:val="24"/>
        </w:rPr>
      </w:pPr>
      <w:r w:rsidRPr="00330DAC">
        <w:rPr>
          <w:sz w:val="24"/>
        </w:rPr>
        <w:t>Felsőtárkány</w:t>
      </w:r>
      <w:r w:rsidR="000A7E75" w:rsidRPr="00330DAC">
        <w:rPr>
          <w:sz w:val="24"/>
        </w:rPr>
        <w:t>, 2016</w:t>
      </w:r>
      <w:r w:rsidR="00236EA9" w:rsidRPr="00330DAC">
        <w:rPr>
          <w:sz w:val="24"/>
        </w:rPr>
        <w:t xml:space="preserve">. </w:t>
      </w:r>
      <w:r w:rsidR="000A7E75" w:rsidRPr="00330DAC">
        <w:rPr>
          <w:sz w:val="24"/>
        </w:rPr>
        <w:t>március</w:t>
      </w:r>
      <w:r w:rsidR="00117D41" w:rsidRPr="00330DAC">
        <w:rPr>
          <w:sz w:val="24"/>
        </w:rPr>
        <w:t xml:space="preserve"> </w:t>
      </w:r>
      <w:r w:rsidR="003E004E">
        <w:rPr>
          <w:sz w:val="24"/>
        </w:rPr>
        <w:t>24</w:t>
      </w:r>
      <w:r w:rsidRPr="00330DAC">
        <w:rPr>
          <w:sz w:val="24"/>
        </w:rPr>
        <w:t>.</w:t>
      </w:r>
    </w:p>
    <w:p w:rsidR="00236EA9" w:rsidRPr="00330DAC" w:rsidRDefault="00236EA9" w:rsidP="00CD4BEE">
      <w:pPr>
        <w:spacing w:line="276" w:lineRule="auto"/>
        <w:ind w:left="360" w:firstLine="0"/>
        <w:rPr>
          <w:sz w:val="24"/>
        </w:rPr>
      </w:pPr>
    </w:p>
    <w:p w:rsidR="00236EA9" w:rsidRPr="00330DAC" w:rsidRDefault="001C7517" w:rsidP="00CD4BEE">
      <w:pPr>
        <w:spacing w:line="276" w:lineRule="auto"/>
        <w:ind w:left="360" w:firstLine="0"/>
        <w:jc w:val="center"/>
        <w:rPr>
          <w:sz w:val="24"/>
        </w:rPr>
      </w:pPr>
      <w:r w:rsidRPr="00330DAC">
        <w:rPr>
          <w:sz w:val="24"/>
        </w:rPr>
        <w:t>Rakusz Márta</w:t>
      </w:r>
    </w:p>
    <w:p w:rsidR="00236EA9" w:rsidRPr="00330DAC" w:rsidRDefault="00117D41" w:rsidP="00CD4BEE">
      <w:pPr>
        <w:spacing w:line="276" w:lineRule="auto"/>
        <w:ind w:left="360" w:firstLine="0"/>
        <w:jc w:val="center"/>
        <w:rPr>
          <w:sz w:val="24"/>
        </w:rPr>
      </w:pPr>
      <w:r w:rsidRPr="00330DAC">
        <w:rPr>
          <w:sz w:val="24"/>
        </w:rPr>
        <w:t>intézmény</w:t>
      </w:r>
      <w:r w:rsidR="00236EA9" w:rsidRPr="00330DAC">
        <w:rPr>
          <w:sz w:val="24"/>
        </w:rPr>
        <w:t>vezető</w:t>
      </w:r>
    </w:p>
    <w:p w:rsidR="007D2413" w:rsidRDefault="00426196" w:rsidP="00CD4BEE">
      <w:pPr>
        <w:spacing w:line="276" w:lineRule="auto"/>
        <w:ind w:left="360" w:firstLine="0"/>
        <w:jc w:val="center"/>
        <w:rPr>
          <w:sz w:val="24"/>
        </w:rPr>
      </w:pPr>
      <w:r w:rsidRPr="00330DAC">
        <w:rPr>
          <w:sz w:val="24"/>
        </w:rPr>
        <w:t>Felsőtárkányi Közművelődési Intézmény</w:t>
      </w:r>
    </w:p>
    <w:p w:rsidR="0092217C" w:rsidRDefault="0092217C" w:rsidP="00CD4BEE">
      <w:pPr>
        <w:spacing w:line="276" w:lineRule="auto"/>
        <w:ind w:left="360" w:firstLine="0"/>
        <w:jc w:val="center"/>
        <w:rPr>
          <w:sz w:val="24"/>
        </w:rPr>
      </w:pPr>
    </w:p>
    <w:sectPr w:rsidR="0092217C" w:rsidSect="00CD4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87C" w:rsidRDefault="00B1787C" w:rsidP="00C00844">
      <w:pPr>
        <w:spacing w:line="240" w:lineRule="auto"/>
      </w:pPr>
      <w:r>
        <w:separator/>
      </w:r>
    </w:p>
  </w:endnote>
  <w:endnote w:type="continuationSeparator" w:id="0">
    <w:p w:rsidR="00B1787C" w:rsidRDefault="00B1787C" w:rsidP="00C00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87C" w:rsidRDefault="00B1787C" w:rsidP="00C00844">
      <w:pPr>
        <w:spacing w:line="240" w:lineRule="auto"/>
      </w:pPr>
      <w:r>
        <w:separator/>
      </w:r>
    </w:p>
  </w:footnote>
  <w:footnote w:type="continuationSeparator" w:id="0">
    <w:p w:rsidR="00B1787C" w:rsidRDefault="00B1787C" w:rsidP="00C00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6D46"/>
    <w:multiLevelType w:val="hybridMultilevel"/>
    <w:tmpl w:val="6D0E0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F4569"/>
    <w:multiLevelType w:val="hybridMultilevel"/>
    <w:tmpl w:val="9B36D314"/>
    <w:lvl w:ilvl="0" w:tplc="1390D43E">
      <w:start w:val="1"/>
      <w:numFmt w:val="decimal"/>
      <w:lvlText w:val="%1."/>
      <w:lvlJc w:val="left"/>
      <w:pPr>
        <w:tabs>
          <w:tab w:val="num" w:pos="1228"/>
        </w:tabs>
        <w:ind w:left="1228" w:hanging="377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" w15:restartNumberingAfterBreak="0">
    <w:nsid w:val="530E0BAA"/>
    <w:multiLevelType w:val="hybridMultilevel"/>
    <w:tmpl w:val="9B36D314"/>
    <w:lvl w:ilvl="0" w:tplc="1390D43E">
      <w:start w:val="1"/>
      <w:numFmt w:val="decimal"/>
      <w:lvlText w:val="%1."/>
      <w:lvlJc w:val="left"/>
      <w:pPr>
        <w:tabs>
          <w:tab w:val="num" w:pos="1087"/>
        </w:tabs>
        <w:ind w:left="1087" w:hanging="377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9"/>
    <w:rsid w:val="000951FE"/>
    <w:rsid w:val="00097080"/>
    <w:rsid w:val="000A0A9E"/>
    <w:rsid w:val="000A7E75"/>
    <w:rsid w:val="000F64DA"/>
    <w:rsid w:val="000F7211"/>
    <w:rsid w:val="0010794B"/>
    <w:rsid w:val="00117D41"/>
    <w:rsid w:val="001239F1"/>
    <w:rsid w:val="001854A9"/>
    <w:rsid w:val="001C1C22"/>
    <w:rsid w:val="001C65EF"/>
    <w:rsid w:val="001C7517"/>
    <w:rsid w:val="001D0017"/>
    <w:rsid w:val="001E3A41"/>
    <w:rsid w:val="00236EA9"/>
    <w:rsid w:val="002370E5"/>
    <w:rsid w:val="00271A78"/>
    <w:rsid w:val="00281C3B"/>
    <w:rsid w:val="002905AE"/>
    <w:rsid w:val="002F0A39"/>
    <w:rsid w:val="00304A4B"/>
    <w:rsid w:val="00305FE7"/>
    <w:rsid w:val="00313925"/>
    <w:rsid w:val="00315E82"/>
    <w:rsid w:val="0031733A"/>
    <w:rsid w:val="00324188"/>
    <w:rsid w:val="00330DAC"/>
    <w:rsid w:val="0036082E"/>
    <w:rsid w:val="00366716"/>
    <w:rsid w:val="00372DF3"/>
    <w:rsid w:val="00377687"/>
    <w:rsid w:val="00383BA1"/>
    <w:rsid w:val="00384FD9"/>
    <w:rsid w:val="003B20E6"/>
    <w:rsid w:val="003C2072"/>
    <w:rsid w:val="003D7EE6"/>
    <w:rsid w:val="003E004E"/>
    <w:rsid w:val="003F6F8C"/>
    <w:rsid w:val="004207B6"/>
    <w:rsid w:val="00426196"/>
    <w:rsid w:val="0046533E"/>
    <w:rsid w:val="004A7A17"/>
    <w:rsid w:val="004D6E2F"/>
    <w:rsid w:val="004E2814"/>
    <w:rsid w:val="004E4CFB"/>
    <w:rsid w:val="00502C2A"/>
    <w:rsid w:val="00551C32"/>
    <w:rsid w:val="00553F68"/>
    <w:rsid w:val="005762E3"/>
    <w:rsid w:val="005F09EC"/>
    <w:rsid w:val="006654F6"/>
    <w:rsid w:val="0069684B"/>
    <w:rsid w:val="006C2872"/>
    <w:rsid w:val="006E6847"/>
    <w:rsid w:val="006E73E5"/>
    <w:rsid w:val="006F2ABA"/>
    <w:rsid w:val="006F6232"/>
    <w:rsid w:val="007236FD"/>
    <w:rsid w:val="00730A39"/>
    <w:rsid w:val="00754389"/>
    <w:rsid w:val="00760E3F"/>
    <w:rsid w:val="00772647"/>
    <w:rsid w:val="00775A4D"/>
    <w:rsid w:val="00776009"/>
    <w:rsid w:val="0079232F"/>
    <w:rsid w:val="00794A3A"/>
    <w:rsid w:val="0079549B"/>
    <w:rsid w:val="007B2007"/>
    <w:rsid w:val="007B6920"/>
    <w:rsid w:val="007D2413"/>
    <w:rsid w:val="007E6698"/>
    <w:rsid w:val="007E7137"/>
    <w:rsid w:val="007F2E96"/>
    <w:rsid w:val="007F3519"/>
    <w:rsid w:val="008067DF"/>
    <w:rsid w:val="00816658"/>
    <w:rsid w:val="008317D9"/>
    <w:rsid w:val="00842188"/>
    <w:rsid w:val="00856E99"/>
    <w:rsid w:val="00874E07"/>
    <w:rsid w:val="008A19A5"/>
    <w:rsid w:val="008C067B"/>
    <w:rsid w:val="008C449C"/>
    <w:rsid w:val="008C4709"/>
    <w:rsid w:val="00915E6A"/>
    <w:rsid w:val="00917E66"/>
    <w:rsid w:val="0092217C"/>
    <w:rsid w:val="00926C9D"/>
    <w:rsid w:val="0093173E"/>
    <w:rsid w:val="00947D69"/>
    <w:rsid w:val="00985BEF"/>
    <w:rsid w:val="00986D79"/>
    <w:rsid w:val="009928AE"/>
    <w:rsid w:val="009B33DA"/>
    <w:rsid w:val="009B7AD9"/>
    <w:rsid w:val="009C13B2"/>
    <w:rsid w:val="00A25842"/>
    <w:rsid w:val="00A416EA"/>
    <w:rsid w:val="00A54F27"/>
    <w:rsid w:val="00A779A0"/>
    <w:rsid w:val="00AB00F7"/>
    <w:rsid w:val="00AB0998"/>
    <w:rsid w:val="00AD0C25"/>
    <w:rsid w:val="00AD1DD8"/>
    <w:rsid w:val="00AD5D46"/>
    <w:rsid w:val="00AE6175"/>
    <w:rsid w:val="00AF4AE0"/>
    <w:rsid w:val="00B0476D"/>
    <w:rsid w:val="00B1787C"/>
    <w:rsid w:val="00B72AE4"/>
    <w:rsid w:val="00BD4841"/>
    <w:rsid w:val="00BE0E7D"/>
    <w:rsid w:val="00BF06FB"/>
    <w:rsid w:val="00C00844"/>
    <w:rsid w:val="00C10224"/>
    <w:rsid w:val="00C23413"/>
    <w:rsid w:val="00C43FCD"/>
    <w:rsid w:val="00C57802"/>
    <w:rsid w:val="00C729E9"/>
    <w:rsid w:val="00CD2654"/>
    <w:rsid w:val="00CD4BEE"/>
    <w:rsid w:val="00CD74A3"/>
    <w:rsid w:val="00D11DA0"/>
    <w:rsid w:val="00D24E36"/>
    <w:rsid w:val="00D260D3"/>
    <w:rsid w:val="00D3207E"/>
    <w:rsid w:val="00D6590E"/>
    <w:rsid w:val="00D8540E"/>
    <w:rsid w:val="00DD204F"/>
    <w:rsid w:val="00DD6F25"/>
    <w:rsid w:val="00E21343"/>
    <w:rsid w:val="00E73D66"/>
    <w:rsid w:val="00E84778"/>
    <w:rsid w:val="00EA6D8E"/>
    <w:rsid w:val="00EE040F"/>
    <w:rsid w:val="00EE5122"/>
    <w:rsid w:val="00F00AB2"/>
    <w:rsid w:val="00F038BE"/>
    <w:rsid w:val="00F15506"/>
    <w:rsid w:val="00F85EB9"/>
    <w:rsid w:val="00F91DEB"/>
    <w:rsid w:val="00F92028"/>
    <w:rsid w:val="00F9400B"/>
    <w:rsid w:val="00FA4DCE"/>
    <w:rsid w:val="00FB0AA4"/>
    <w:rsid w:val="00FB14E2"/>
    <w:rsid w:val="00FC268D"/>
    <w:rsid w:val="00FE66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1A274-460A-4EEF-8C3B-947D69DB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EA9"/>
    <w:pPr>
      <w:spacing w:after="0" w:line="312" w:lineRule="auto"/>
      <w:ind w:firstLine="284"/>
      <w:jc w:val="both"/>
    </w:pPr>
    <w:rPr>
      <w:rFonts w:ascii="Tahoma" w:eastAsia="Times New Roman" w:hAnsi="Tahoma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36EA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36EA9"/>
    <w:rPr>
      <w:rFonts w:ascii="Tahoma" w:eastAsia="Times New Roman" w:hAnsi="Tahoma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926C9D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C00844"/>
    <w:pPr>
      <w:spacing w:line="240" w:lineRule="auto"/>
      <w:ind w:firstLine="0"/>
      <w:jc w:val="left"/>
    </w:pPr>
    <w:rPr>
      <w:rFonts w:ascii="Times New Roman" w:hAnsi="Times New Roman"/>
      <w:kern w:val="2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00844"/>
    <w:rPr>
      <w:rFonts w:ascii="Times New Roman" w:eastAsia="Times New Roman" w:hAnsi="Times New Roman" w:cs="Times New Roman"/>
      <w:kern w:val="2"/>
      <w:sz w:val="20"/>
      <w:szCs w:val="20"/>
      <w:lang w:eastAsia="hu-HU"/>
    </w:rPr>
  </w:style>
  <w:style w:type="character" w:styleId="Lbjegyzet-hivatkozs">
    <w:name w:val="footnote reference"/>
    <w:semiHidden/>
    <w:rsid w:val="00C00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 Központ</dc:creator>
  <cp:lastModifiedBy>Szepesiné Mátyus Eszter</cp:lastModifiedBy>
  <cp:revision>2</cp:revision>
  <dcterms:created xsi:type="dcterms:W3CDTF">2016-03-30T07:45:00Z</dcterms:created>
  <dcterms:modified xsi:type="dcterms:W3CDTF">2016-03-30T07:45:00Z</dcterms:modified>
</cp:coreProperties>
</file>